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B1" w:rsidRPr="008D3649" w:rsidRDefault="00A670B1" w:rsidP="00A67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подготовлено </w:t>
      </w:r>
      <w:r w:rsidRPr="008D3649">
        <w:rPr>
          <w:rFonts w:ascii="Times New Roman" w:hAnsi="Times New Roman" w:cs="Times New Roman"/>
          <w:sz w:val="24"/>
          <w:szCs w:val="24"/>
        </w:rPr>
        <w:t xml:space="preserve">4 статьи в изданиях </w:t>
      </w:r>
      <w:r w:rsidRPr="008D364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D3649">
        <w:rPr>
          <w:rFonts w:ascii="Times New Roman" w:hAnsi="Times New Roman" w:cs="Times New Roman"/>
          <w:sz w:val="24"/>
          <w:szCs w:val="24"/>
        </w:rPr>
        <w:t xml:space="preserve"> </w:t>
      </w:r>
      <w:r w:rsidRPr="008D364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D3649">
        <w:rPr>
          <w:rFonts w:ascii="Times New Roman" w:hAnsi="Times New Roman" w:cs="Times New Roman"/>
          <w:sz w:val="24"/>
          <w:szCs w:val="24"/>
        </w:rPr>
        <w:t xml:space="preserve"> </w:t>
      </w:r>
      <w:r w:rsidRPr="008D364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D3649">
        <w:rPr>
          <w:rFonts w:ascii="Times New Roman" w:hAnsi="Times New Roman" w:cs="Times New Roman"/>
          <w:sz w:val="24"/>
          <w:szCs w:val="24"/>
        </w:rPr>
        <w:t xml:space="preserve"> и </w:t>
      </w:r>
      <w:r w:rsidRPr="008D364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D3649">
        <w:rPr>
          <w:rFonts w:ascii="Times New Roman" w:hAnsi="Times New Roman" w:cs="Times New Roman"/>
          <w:sz w:val="24"/>
          <w:szCs w:val="24"/>
        </w:rPr>
        <w:t xml:space="preserve"> (2 уже проиндексированы, 2 ожидают индексации).</w:t>
      </w:r>
    </w:p>
    <w:p w:rsidR="00A670B1" w:rsidRPr="008D3649" w:rsidRDefault="00A670B1" w:rsidP="00A6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49">
        <w:rPr>
          <w:rFonts w:ascii="Times New Roman" w:hAnsi="Times New Roman" w:cs="Times New Roman"/>
          <w:sz w:val="24"/>
          <w:szCs w:val="24"/>
        </w:rPr>
        <w:t>5 статей, в изданиях, рекомендованных ВАК МО РФ (против планируемых двух).</w:t>
      </w:r>
    </w:p>
    <w:p w:rsidR="00A670B1" w:rsidRPr="008D3649" w:rsidRDefault="00A670B1" w:rsidP="00A6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49">
        <w:rPr>
          <w:rFonts w:ascii="Times New Roman" w:hAnsi="Times New Roman" w:cs="Times New Roman"/>
          <w:sz w:val="24"/>
          <w:szCs w:val="24"/>
        </w:rPr>
        <w:t>4 работы в изданиях, индексируемых в РИНЦ.</w:t>
      </w:r>
    </w:p>
    <w:p w:rsidR="00A670B1" w:rsidRDefault="00A670B1" w:rsidP="00A6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49">
        <w:rPr>
          <w:rFonts w:ascii="Times New Roman" w:hAnsi="Times New Roman" w:cs="Times New Roman"/>
          <w:sz w:val="24"/>
          <w:szCs w:val="24"/>
        </w:rPr>
        <w:t>1 коллективная монография.</w:t>
      </w:r>
    </w:p>
    <w:p w:rsidR="00A670B1" w:rsidRDefault="00A670B1" w:rsidP="00A6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B1" w:rsidRDefault="00A670B1" w:rsidP="00A6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публикации</w:t>
      </w:r>
    </w:p>
    <w:p w:rsidR="00A670B1" w:rsidRDefault="00A670B1" w:rsidP="00A6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B1" w:rsidRPr="005C12EB" w:rsidRDefault="00A670B1" w:rsidP="00A6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EB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A670B1" w:rsidRPr="00175ED3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7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Кукарских</w:t>
      </w:r>
      <w:proofErr w:type="spellEnd"/>
      <w:r w:rsidRPr="000F7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Особенности речи детей расстройствами аутистического спектра раннего возраста, как диагностический показатель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0F7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Луриевский</w:t>
      </w:r>
      <w:proofErr w:type="spellEnd"/>
      <w:r w:rsidRPr="000F7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мировой психологической науке: тезисы докладов. </w:t>
      </w:r>
      <w:proofErr w:type="gramStart"/>
      <w:r w:rsidRPr="000F7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1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7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92-93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0B1" w:rsidRPr="004D4759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>Токарская</w:t>
      </w:r>
      <w:proofErr w:type="spellEnd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Л.В., Лаврова М.А. Исследование влияния фактора детско-родительского взаимодействия на раннее когнитивное и сенсомоторное развитие детей // </w:t>
      </w:r>
      <w:proofErr w:type="spellStart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>Луриевский</w:t>
      </w:r>
      <w:proofErr w:type="spellEnd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 в мировой психологической науке: тезисы докладов. </w:t>
      </w:r>
      <w:proofErr w:type="gramStart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Екатеринбург :</w:t>
      </w:r>
      <w:proofErr w:type="gramEnd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Урал. ун-та, 2017. – С. 138-139.</w:t>
      </w:r>
    </w:p>
    <w:p w:rsidR="00A670B1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Лаврова М.А., </w:t>
      </w:r>
      <w:proofErr w:type="spellStart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>Токарская</w:t>
      </w:r>
      <w:proofErr w:type="spellEnd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Л.В., Киселев С.Ю. Влияние детско-родительского взаимодействия на социально-эмоциональное разви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тие детей с рисками развития //</w:t>
      </w:r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>Луриевский</w:t>
      </w:r>
      <w:proofErr w:type="spellEnd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 в мировой психологической науке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тезисы докладов.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Екатеринбург</w:t>
      </w:r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4D4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Урал. ун-та, 2017. –С. 94-95.</w:t>
      </w:r>
    </w:p>
    <w:p w:rsidR="00A670B1" w:rsidRPr="00175ED3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Лаврова М. А., </w:t>
      </w:r>
      <w:proofErr w:type="spellStart"/>
      <w:r w:rsidRPr="00175ED3">
        <w:rPr>
          <w:rFonts w:ascii="Times New Roman" w:hAnsi="Times New Roman" w:cs="Times New Roman"/>
          <w:color w:val="000000"/>
          <w:sz w:val="24"/>
          <w:szCs w:val="24"/>
        </w:rPr>
        <w:t>Лазаускене</w:t>
      </w:r>
      <w:proofErr w:type="spellEnd"/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 З. С., </w:t>
      </w:r>
      <w:proofErr w:type="spellStart"/>
      <w:r w:rsidRPr="00175ED3">
        <w:rPr>
          <w:rFonts w:ascii="Times New Roman" w:hAnsi="Times New Roman" w:cs="Times New Roman"/>
          <w:color w:val="000000"/>
          <w:sz w:val="24"/>
          <w:szCs w:val="24"/>
        </w:rPr>
        <w:t>Токарская</w:t>
      </w:r>
      <w:proofErr w:type="spellEnd"/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 Л. В. Изучение особенностей </w:t>
      </w:r>
      <w:proofErr w:type="spellStart"/>
      <w:r w:rsidRPr="00175ED3">
        <w:rPr>
          <w:rFonts w:ascii="Times New Roman" w:hAnsi="Times New Roman" w:cs="Times New Roman"/>
          <w:color w:val="000000"/>
          <w:sz w:val="24"/>
          <w:szCs w:val="24"/>
        </w:rPr>
        <w:t>нейрокогнитивного</w:t>
      </w:r>
      <w:proofErr w:type="spellEnd"/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специфики детско-родительского взаимодействия при семейном риске расстройств аутистического спектра (РАС) и синдрома дефицита внимания и </w:t>
      </w:r>
      <w:proofErr w:type="spellStart"/>
      <w:r w:rsidRPr="00175ED3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 (СДВГ) // Педагогическое образование в России. 2017, № 11, С. 136-144.</w:t>
      </w:r>
    </w:p>
    <w:p w:rsidR="00A670B1" w:rsidRPr="004D4759" w:rsidRDefault="00A670B1" w:rsidP="00A670B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70B1" w:rsidRPr="005C12EB" w:rsidRDefault="00A670B1" w:rsidP="00A6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EB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70B1" w:rsidRPr="00A670B1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</w:rPr>
        <w:t>Токарская</w:t>
      </w:r>
      <w:proofErr w:type="spellEnd"/>
      <w:r w:rsidRPr="00A43F2C">
        <w:rPr>
          <w:rFonts w:ascii="Times New Roman" w:hAnsi="Times New Roman" w:cs="Times New Roman"/>
          <w:color w:val="000000"/>
          <w:sz w:val="24"/>
          <w:szCs w:val="24"/>
        </w:rPr>
        <w:t xml:space="preserve"> Л.В., Лаврова М.А. Методики оценки раннего детско-родительского взаимодействия // Культурно-историческая психология. </w:t>
      </w:r>
      <w:r w:rsidRPr="00A670B1">
        <w:rPr>
          <w:rFonts w:ascii="Times New Roman" w:hAnsi="Times New Roman" w:cs="Times New Roman"/>
          <w:color w:val="000000"/>
          <w:sz w:val="24"/>
          <w:szCs w:val="24"/>
        </w:rPr>
        <w:t xml:space="preserve">2018. </w:t>
      </w:r>
      <w:r w:rsidRPr="00A43F2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670B1">
        <w:rPr>
          <w:rFonts w:ascii="Times New Roman" w:hAnsi="Times New Roman" w:cs="Times New Roman"/>
          <w:color w:val="000000"/>
          <w:sz w:val="24"/>
          <w:szCs w:val="24"/>
        </w:rPr>
        <w:t xml:space="preserve">. 14. № 2. </w:t>
      </w:r>
      <w:r w:rsidRPr="00A43F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670B1">
        <w:rPr>
          <w:rFonts w:ascii="Times New Roman" w:hAnsi="Times New Roman" w:cs="Times New Roman"/>
          <w:color w:val="000000"/>
          <w:sz w:val="24"/>
          <w:szCs w:val="24"/>
        </w:rPr>
        <w:t>. 86-92.</w:t>
      </w:r>
    </w:p>
    <w:p w:rsidR="00A670B1" w:rsidRPr="00175ED3" w:rsidRDefault="00A670B1" w:rsidP="00A670B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Лаврова М.А., Львова О.А., </w:t>
      </w:r>
      <w:proofErr w:type="spellStart"/>
      <w:r w:rsidRPr="00175ED3">
        <w:rPr>
          <w:rFonts w:ascii="Times New Roman" w:hAnsi="Times New Roman" w:cs="Times New Roman"/>
          <w:color w:val="000000"/>
          <w:sz w:val="24"/>
          <w:szCs w:val="24"/>
        </w:rPr>
        <w:t>Токарская</w:t>
      </w:r>
      <w:proofErr w:type="spellEnd"/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 Л.В., </w:t>
      </w:r>
      <w:proofErr w:type="spellStart"/>
      <w:r w:rsidRPr="00175ED3">
        <w:rPr>
          <w:rFonts w:ascii="Times New Roman" w:hAnsi="Times New Roman" w:cs="Times New Roman"/>
          <w:color w:val="000000"/>
          <w:sz w:val="24"/>
          <w:szCs w:val="24"/>
        </w:rPr>
        <w:t>Лазаускене</w:t>
      </w:r>
      <w:proofErr w:type="spellEnd"/>
      <w:r w:rsidRPr="00175ED3">
        <w:rPr>
          <w:rFonts w:ascii="Times New Roman" w:hAnsi="Times New Roman" w:cs="Times New Roman"/>
          <w:color w:val="000000"/>
          <w:sz w:val="24"/>
          <w:szCs w:val="24"/>
        </w:rPr>
        <w:t xml:space="preserve"> З.С. Значение детско-родительского взаимодействия как фактора риска атипичного развития детей с расстройствами аутистического спектра // Вопросы современной педиатрии. 2018. Том 17, № 3. С. 194-199.</w:t>
      </w:r>
    </w:p>
    <w:p w:rsidR="00A670B1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Lavrova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Tokarskaya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L., </w:t>
      </w: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Kiselev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(2018),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“In</w:t>
      </w:r>
      <w:r w:rsidRPr="00A43F2C">
        <w:rPr>
          <w:rFonts w:ascii="Times New Roman" w:hAnsi="Times New Roman" w:cs="Times New Roman"/>
          <w:color w:val="000000"/>
          <w:sz w:val="24"/>
          <w:szCs w:val="24"/>
        </w:rPr>
        <w:t>ﬂ</w:t>
      </w: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uence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Parent–Child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Interaction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Socio-emotional Development of Children </w:t>
      </w:r>
      <w:proofErr w:type="gram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Perinatal Risks” in The Fifth International Luria Memorial Congress «</w:t>
      </w: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Lurian</w:t>
      </w:r>
      <w:proofErr w:type="spellEnd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Approach in International Psychological Science», </w:t>
      </w:r>
      <w:proofErr w:type="spell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KnE</w:t>
      </w:r>
      <w:proofErr w:type="spellEnd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Life Sciences, pages 531–543. DOI 10.18502/</w:t>
      </w:r>
      <w:proofErr w:type="gramStart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kls.v</w:t>
      </w:r>
      <w:proofErr w:type="gramEnd"/>
      <w:r w:rsidRPr="00A43F2C">
        <w:rPr>
          <w:rFonts w:ascii="Times New Roman" w:hAnsi="Times New Roman" w:cs="Times New Roman"/>
          <w:color w:val="000000"/>
          <w:sz w:val="24"/>
          <w:szCs w:val="24"/>
          <w:lang w:val="en-US"/>
        </w:rPr>
        <w:t>4i8.3311</w:t>
      </w:r>
    </w:p>
    <w:p w:rsidR="00A670B1" w:rsidRPr="00A670B1" w:rsidRDefault="00A670B1" w:rsidP="00A670B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0B1" w:rsidRPr="005C12EB" w:rsidRDefault="00A670B1" w:rsidP="00A670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2EB">
        <w:rPr>
          <w:rFonts w:ascii="Times New Roman" w:hAnsi="Times New Roman" w:cs="Times New Roman"/>
          <w:b/>
          <w:color w:val="000000"/>
          <w:sz w:val="24"/>
          <w:szCs w:val="24"/>
        </w:rPr>
        <w:t>2019 год</w:t>
      </w:r>
    </w:p>
    <w:p w:rsidR="00A670B1" w:rsidRPr="00322B7F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22B7F">
        <w:rPr>
          <w:rFonts w:ascii="Times New Roman" w:hAnsi="Times New Roman" w:cs="Times New Roman"/>
          <w:iCs/>
          <w:sz w:val="24"/>
          <w:szCs w:val="24"/>
          <w:lang w:val="en-US"/>
        </w:rPr>
        <w:t>Tokarskaya</w:t>
      </w:r>
      <w:proofErr w:type="spellEnd"/>
      <w:r w:rsidRPr="00322B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L.V., </w:t>
      </w:r>
      <w:proofErr w:type="spellStart"/>
      <w:r w:rsidRPr="00322B7F">
        <w:rPr>
          <w:rFonts w:ascii="Times New Roman" w:hAnsi="Times New Roman" w:cs="Times New Roman"/>
          <w:iCs/>
          <w:sz w:val="24"/>
          <w:szCs w:val="24"/>
          <w:lang w:val="en-US"/>
        </w:rPr>
        <w:t>Bystrova</w:t>
      </w:r>
      <w:proofErr w:type="spellEnd"/>
      <w:r w:rsidRPr="00322B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T., </w:t>
      </w:r>
      <w:proofErr w:type="spellStart"/>
      <w:r w:rsidRPr="00322B7F">
        <w:rPr>
          <w:rFonts w:ascii="Times New Roman" w:hAnsi="Times New Roman" w:cs="Times New Roman"/>
          <w:iCs/>
          <w:sz w:val="24"/>
          <w:szCs w:val="24"/>
          <w:lang w:val="en-US"/>
        </w:rPr>
        <w:t>Vukovic</w:t>
      </w:r>
      <w:proofErr w:type="spellEnd"/>
      <w:r w:rsidRPr="00322B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D. </w:t>
      </w:r>
      <w:hyperlink r:id="rId5" w:history="1">
        <w:r w:rsidRPr="00322B7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Visual perception specifics of children with ASD as a determinant for educational environment </w:t>
        </w:r>
        <w:proofErr w:type="spellStart"/>
        <w:r w:rsidRPr="00322B7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outlinetimes</w:t>
        </w:r>
        <w:proofErr w:type="spellEnd"/>
      </w:hyperlink>
      <w:r w:rsidRPr="00322B7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// </w:t>
      </w:r>
      <w:hyperlink r:id="rId6" w:history="1">
        <w:r w:rsidRPr="00322B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International Journal of Cognitive Research in Science, Engineering and Education</w:t>
        </w:r>
      </w:hyperlink>
      <w:r w:rsidRPr="00322B7F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322B7F">
        <w:rPr>
          <w:rFonts w:ascii="Times New Roman" w:hAnsi="Times New Roman" w:cs="Times New Roman"/>
          <w:sz w:val="24"/>
          <w:szCs w:val="24"/>
        </w:rPr>
        <w:t xml:space="preserve">Т. 5. </w:t>
      </w:r>
      <w:hyperlink r:id="rId7" w:history="1">
        <w:r w:rsidRPr="00322B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</w:t>
        </w:r>
      </w:hyperlink>
      <w:r w:rsidRPr="00322B7F">
        <w:rPr>
          <w:rFonts w:ascii="Times New Roman" w:hAnsi="Times New Roman" w:cs="Times New Roman"/>
          <w:sz w:val="24"/>
          <w:szCs w:val="24"/>
        </w:rPr>
        <w:t>. С. 75-84.</w:t>
      </w:r>
    </w:p>
    <w:p w:rsidR="00A670B1" w:rsidRPr="00A670B1" w:rsidRDefault="00A670B1" w:rsidP="00A670B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B7F">
        <w:rPr>
          <w:rFonts w:ascii="Times New Roman" w:hAnsi="Times New Roman" w:cs="Times New Roman"/>
          <w:sz w:val="24"/>
          <w:szCs w:val="24"/>
        </w:rPr>
        <w:t>Токарская</w:t>
      </w:r>
      <w:proofErr w:type="spellEnd"/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Л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В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22B7F">
        <w:rPr>
          <w:rFonts w:ascii="Times New Roman" w:hAnsi="Times New Roman" w:cs="Times New Roman"/>
          <w:sz w:val="24"/>
          <w:szCs w:val="24"/>
        </w:rPr>
        <w:t>Лаврова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М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А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22B7F">
        <w:rPr>
          <w:rFonts w:ascii="Times New Roman" w:hAnsi="Times New Roman" w:cs="Times New Roman"/>
          <w:sz w:val="24"/>
          <w:szCs w:val="24"/>
        </w:rPr>
        <w:t>Галасюк</w:t>
      </w:r>
      <w:proofErr w:type="spellEnd"/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И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Н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22B7F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Е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В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22B7F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М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Е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22B7F">
        <w:rPr>
          <w:rFonts w:ascii="Times New Roman" w:hAnsi="Times New Roman" w:cs="Times New Roman"/>
          <w:sz w:val="24"/>
          <w:szCs w:val="24"/>
        </w:rPr>
        <w:t>Коряков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Я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И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22B7F">
        <w:rPr>
          <w:rFonts w:ascii="Times New Roman" w:hAnsi="Times New Roman" w:cs="Times New Roman"/>
          <w:sz w:val="24"/>
          <w:szCs w:val="24"/>
        </w:rPr>
        <w:t>Шинина</w:t>
      </w:r>
      <w:proofErr w:type="spellEnd"/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Т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В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22B7F">
        <w:rPr>
          <w:rFonts w:ascii="Times New Roman" w:hAnsi="Times New Roman" w:cs="Times New Roman"/>
          <w:sz w:val="24"/>
          <w:szCs w:val="24"/>
        </w:rPr>
        <w:t>Пасечник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О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Н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22B7F">
        <w:rPr>
          <w:rFonts w:ascii="Times New Roman" w:hAnsi="Times New Roman" w:cs="Times New Roman"/>
          <w:sz w:val="24"/>
          <w:szCs w:val="24"/>
        </w:rPr>
        <w:t>Бакушкина</w:t>
      </w:r>
      <w:proofErr w:type="spellEnd"/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Н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И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22B7F">
        <w:rPr>
          <w:rFonts w:ascii="Times New Roman" w:hAnsi="Times New Roman" w:cs="Times New Roman"/>
          <w:sz w:val="24"/>
          <w:szCs w:val="24"/>
        </w:rPr>
        <w:t>Чегодаев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B7F">
        <w:rPr>
          <w:rFonts w:ascii="Times New Roman" w:hAnsi="Times New Roman" w:cs="Times New Roman"/>
          <w:sz w:val="24"/>
          <w:szCs w:val="24"/>
        </w:rPr>
        <w:t>Д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B7F">
        <w:rPr>
          <w:rFonts w:ascii="Times New Roman" w:hAnsi="Times New Roman" w:cs="Times New Roman"/>
          <w:sz w:val="24"/>
          <w:szCs w:val="24"/>
        </w:rPr>
        <w:t>А</w:t>
      </w:r>
      <w:r w:rsidRPr="00A67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Pr="00322B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Детско-родительское взаимодействие и развитие ребенка раннего возраста</w:t>
        </w:r>
      </w:hyperlink>
      <w:r w:rsidRPr="00322B7F">
        <w:rPr>
          <w:rFonts w:ascii="Times New Roman" w:hAnsi="Times New Roman" w:cs="Times New Roman"/>
          <w:sz w:val="24"/>
          <w:szCs w:val="24"/>
        </w:rPr>
        <w:t xml:space="preserve"> // коллективная монография / под редакцией Л. В. </w:t>
      </w:r>
      <w:proofErr w:type="spellStart"/>
      <w:r w:rsidRPr="00322B7F">
        <w:rPr>
          <w:rFonts w:ascii="Times New Roman" w:hAnsi="Times New Roman" w:cs="Times New Roman"/>
          <w:sz w:val="24"/>
          <w:szCs w:val="24"/>
        </w:rPr>
        <w:t>Токарской</w:t>
      </w:r>
      <w:proofErr w:type="spellEnd"/>
      <w:r w:rsidRPr="00322B7F">
        <w:rPr>
          <w:rFonts w:ascii="Times New Roman" w:hAnsi="Times New Roman" w:cs="Times New Roman"/>
          <w:sz w:val="24"/>
          <w:szCs w:val="24"/>
        </w:rPr>
        <w:t xml:space="preserve"> ; Уральский федеральный университет имени первого Президента России Б.Н. Ельцина. Екатеринбург, 2019.</w:t>
      </w:r>
    </w:p>
    <w:p w:rsidR="00B50A11" w:rsidRDefault="00B50A11">
      <w:bookmarkStart w:id="0" w:name="_GoBack"/>
      <w:bookmarkEnd w:id="0"/>
    </w:p>
    <w:sectPr w:rsidR="00B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0AB"/>
    <w:multiLevelType w:val="hybridMultilevel"/>
    <w:tmpl w:val="278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8"/>
    <w:rsid w:val="00A670B1"/>
    <w:rsid w:val="00B50A11"/>
    <w:rsid w:val="00E1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9D2"/>
  <w15:chartTrackingRefBased/>
  <w15:docId w15:val="{BBB49428-A034-4A32-9CE4-363C51B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70B1"/>
    <w:rPr>
      <w:color w:val="0000FF"/>
      <w:u w:val="single"/>
    </w:rPr>
  </w:style>
  <w:style w:type="paragraph" w:styleId="a4">
    <w:name w:val="List Paragraph"/>
    <w:aliases w:val="- список,Абзац списка1"/>
    <w:basedOn w:val="a"/>
    <w:link w:val="a5"/>
    <w:uiPriority w:val="34"/>
    <w:qFormat/>
    <w:rsid w:val="00A670B1"/>
    <w:pPr>
      <w:ind w:left="720"/>
      <w:contextualSpacing/>
    </w:pPr>
  </w:style>
  <w:style w:type="character" w:customStyle="1" w:styleId="a5">
    <w:name w:val="Абзац списка Знак"/>
    <w:aliases w:val="- список Знак,Абзац списка1 Знак"/>
    <w:link w:val="a4"/>
    <w:uiPriority w:val="34"/>
    <w:qFormat/>
    <w:locked/>
    <w:rsid w:val="00A6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537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37967&amp;selid=29366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37967" TargetMode="External"/><Relationship Id="rId5" Type="http://schemas.openxmlformats.org/officeDocument/2006/relationships/hyperlink" Target="https://elibrary.ru/item.asp?id=293669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2020-04-24T09:53:00Z</dcterms:created>
  <dcterms:modified xsi:type="dcterms:W3CDTF">2020-04-24T09:54:00Z</dcterms:modified>
</cp:coreProperties>
</file>