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81" w:rsidRDefault="00E24781" w:rsidP="00AC2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63"/>
        <w:gridCol w:w="3024"/>
      </w:tblGrid>
      <w:tr w:rsidR="00910196" w:rsidRPr="00482762" w:rsidTr="00996651">
        <w:tc>
          <w:tcPr>
            <w:tcW w:w="3284" w:type="dxa"/>
          </w:tcPr>
          <w:p w:rsidR="00910196" w:rsidRPr="00482762" w:rsidRDefault="00910196" w:rsidP="00E35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482762">
              <w:rPr>
                <w:noProof/>
                <w:lang w:eastAsia="ru-RU"/>
              </w:rPr>
              <w:drawing>
                <wp:inline distT="0" distB="0" distL="0" distR="0" wp14:anchorId="0DA70014" wp14:editId="5ABABB5B">
                  <wp:extent cx="1948769" cy="616688"/>
                  <wp:effectExtent l="0" t="0" r="0" b="0"/>
                  <wp:docPr id="3" name="Рисунок 3" descr="https://aisnet.org/graphic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isnet.org/graphic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782" cy="61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910196" w:rsidRPr="00482762" w:rsidRDefault="00910196" w:rsidP="00E355E7">
            <w:pPr>
              <w:jc w:val="center"/>
              <w:rPr>
                <w:rFonts w:cs="Calibr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482762">
              <w:rPr>
                <w:rFonts w:cs="Calibri"/>
                <w:b/>
                <w:color w:val="2E74B5" w:themeColor="accent1" w:themeShade="BF"/>
                <w:sz w:val="24"/>
                <w:szCs w:val="24"/>
                <w:lang w:val="en-GB"/>
              </w:rPr>
              <w:t>RUSSIAN CHAPTER</w:t>
            </w:r>
          </w:p>
          <w:p w:rsidR="00910196" w:rsidRPr="00482762" w:rsidRDefault="00910196" w:rsidP="00E355E7">
            <w:pPr>
              <w:jc w:val="center"/>
              <w:rPr>
                <w:rFonts w:cs="Calibri"/>
                <w:b/>
                <w:color w:val="1F4E79" w:themeColor="accent1" w:themeShade="80"/>
                <w:sz w:val="24"/>
                <w:szCs w:val="24"/>
                <w:lang w:val="en-GB"/>
              </w:rPr>
            </w:pPr>
            <w:r w:rsidRPr="00482762">
              <w:rPr>
                <w:rFonts w:cs="Calibri"/>
                <w:b/>
                <w:color w:val="1F4E79" w:themeColor="accent1" w:themeShade="80"/>
                <w:sz w:val="24"/>
                <w:szCs w:val="24"/>
                <w:lang w:val="en-GB"/>
              </w:rPr>
              <w:t>ASSOCIATION FOR INFORMATION SYSTEMS</w:t>
            </w:r>
          </w:p>
          <w:p w:rsidR="00910196" w:rsidRPr="00482762" w:rsidRDefault="00910196" w:rsidP="00E355E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GB" w:eastAsia="ru-RU"/>
              </w:rPr>
            </w:pPr>
          </w:p>
        </w:tc>
        <w:tc>
          <w:tcPr>
            <w:tcW w:w="3085" w:type="dxa"/>
          </w:tcPr>
          <w:p w:rsidR="00910196" w:rsidRPr="00482762" w:rsidRDefault="00910196" w:rsidP="00E35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4827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B285D3" wp14:editId="03C4BB7C">
                  <wp:extent cx="1520455" cy="680484"/>
                  <wp:effectExtent l="0" t="0" r="0" b="0"/>
                  <wp:docPr id="4" name="Рисунок 4" descr="LOGO_UrF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LOGO_UrF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55" cy="68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196" w:rsidRPr="00482762" w:rsidRDefault="00910196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</w:p>
    <w:p w:rsidR="00536EB2" w:rsidRPr="00E24781" w:rsidRDefault="00536EB2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B14FB4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конференция</w:t>
      </w:r>
    </w:p>
    <w:p w:rsidR="00536EB2" w:rsidRPr="00E24781" w:rsidRDefault="00536EB2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EB2" w:rsidRPr="00E24781" w:rsidRDefault="00536EB2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«ЦИФРОВАЯ ТРАНСФОРМАЦИЯ ОБЩЕСТВА, ЭКОНОМИКИ, </w:t>
      </w:r>
    </w:p>
    <w:p w:rsidR="00536EB2" w:rsidRPr="00E24781" w:rsidRDefault="00536EB2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МЕНЕДЖМЕНТА И ОБРАЗОВАНИЯ»</w:t>
      </w:r>
    </w:p>
    <w:p w:rsidR="00536EB2" w:rsidRPr="00E24781" w:rsidRDefault="00536EB2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EB2" w:rsidRPr="00E24781" w:rsidRDefault="00B14FB4" w:rsidP="0053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536EB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536EB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36EB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36EB2" w:rsidRPr="00E24781" w:rsidRDefault="00536EB2" w:rsidP="008E4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6EB2" w:rsidRPr="00E24781" w:rsidRDefault="00B05349" w:rsidP="008E4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конференция по вопросам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общества, экономики, управления и образования (DSEME) – это возможность для ученых и практиков, заинтересованных в исследованиях тенденций цифровой трансформации в таких сферах деятельности, как государственное управление, бизнес, трудовые отношения, информационные технологии и образование, объединиться и обменяться идеями.</w:t>
      </w:r>
    </w:p>
    <w:p w:rsidR="00B05349" w:rsidRPr="00E24781" w:rsidRDefault="00B05349" w:rsidP="008E4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602" w:rsidRPr="00E24781" w:rsidRDefault="003D5602" w:rsidP="003D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Направления </w:t>
      </w:r>
      <w:r w:rsidR="007F5770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конференции</w:t>
      </w:r>
    </w:p>
    <w:p w:rsidR="003D5602" w:rsidRPr="00E24781" w:rsidRDefault="003D5602" w:rsidP="003D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статьи должны быть связаны с одной или несколькими основными темами, предлагаемыми для обсуждения на конференции:</w:t>
      </w:r>
    </w:p>
    <w:p w:rsidR="00B05349" w:rsidRPr="00E24781" w:rsidRDefault="00B05349" w:rsidP="008E4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E0" w:rsidRPr="00E24781" w:rsidRDefault="00CE19E0" w:rsidP="00CE1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Трек 1. Инжиниринг и моделирование предприятий </w:t>
      </w:r>
    </w:p>
    <w:p w:rsidR="00CE19E0" w:rsidRPr="00E24781" w:rsidRDefault="00CE19E0" w:rsidP="00CE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Цифровые трансформации, которые происходят в бизнесе, общественной жизни, сфере государственного и муниципального управления требуют управления. Моделирование бизнес-моделей, бизнес-процессов, цифровых сервисов, архитектуры предприятия требуют применения формальных нотаций, а также нового взгляда на организацию современных предприятий. Использование повторно-используемых знаний, современных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фреймворков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сводов знаний позволяет сократить время и использовать лучшие практики при проектировании цифровых организаций.</w:t>
      </w:r>
    </w:p>
    <w:p w:rsidR="00CE19E0" w:rsidRPr="00E24781" w:rsidRDefault="00CE19E0" w:rsidP="00CE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Руководитель: </w:t>
      </w:r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Бабкин Эдуард Александрович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к.т.н.,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PhD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ординарный профессор НИУ ВШЭ, Нижегородский филиал</w:t>
      </w:r>
    </w:p>
    <w:p w:rsidR="00CE19E0" w:rsidRPr="00E24781" w:rsidRDefault="00CE19E0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9E0" w:rsidRPr="00E24781" w:rsidRDefault="00CE19E0" w:rsidP="00CE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Трек 2. Управление информационными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системами </w:t>
      </w:r>
    </w:p>
    <w:p w:rsidR="00CE19E0" w:rsidRPr="00E24781" w:rsidRDefault="00CE19E0" w:rsidP="00CE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зависимость современных предприятий от информационных технологий предъявляет особые требования к используемым информационным системам. Формирование требований, управление жизненным циклом информационных систем, использование стандартных нотаций при проектировании информационных систем, методы гибкой разработки и стандартные подходы к управлению ИТ-проектов являются залогом успеха при цифровой трансформации предприятия. Переход от сервисных моделей управления к управлению ценностью ИТ, процессы управления ИТ - примеры вопросов, обсуждаемых в рамках данного трека.  </w:t>
      </w:r>
    </w:p>
    <w:p w:rsidR="00CE19E0" w:rsidRPr="00E24781" w:rsidRDefault="00CE19E0" w:rsidP="00CE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Зараменских</w:t>
      </w:r>
      <w:proofErr w:type="spellEnd"/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Евгений Петрович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к.т.н., доцент кафедры «Бизнес-информатика», Финансового университета при Правительстве РФ, руководитель направления информационных систем Высшей школы бизнес-информатики НИУ ВШЭ.</w:t>
      </w:r>
    </w:p>
    <w:p w:rsidR="00CE19E0" w:rsidRPr="00E24781" w:rsidRDefault="00CE19E0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C38" w:rsidRPr="00E24781" w:rsidRDefault="00C44806" w:rsidP="00C9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Трек </w:t>
      </w:r>
      <w:r w:rsidRPr="00036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95C38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Исследование больших данных, поддержка принятия решений, методы бизнес-аналитики</w:t>
      </w:r>
    </w:p>
    <w:p w:rsidR="00C95C38" w:rsidRPr="00E24781" w:rsidRDefault="00C95C38" w:rsidP="00C9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proofErr w:type="gram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в цифровую эпоху становятся самостоятельным продуктом, с другой благодаря современным технологиям предприятие получает избыточный поток данных, который она не в состоянии хранить. Потоки разнородных данных требуют 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новых подходов по сбору, обработке, хранению и представлению их потребителям. Современное предприятие вынуждено обрабатывать не только внутренние данные, но внешние. Анализ методов обработки данных, поддержки принятия решений, качество данных и другие актуальные вопросы будут обсуждаться в рамках данного трека.  </w:t>
      </w:r>
    </w:p>
    <w:p w:rsidR="00C95C38" w:rsidRPr="00E24781" w:rsidRDefault="00C95C38" w:rsidP="00C9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Дерябин Александр Иванович, 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к.т.н., доцент кафедры информационных технологий в бизнесе, НИУ ВШЭ, Пермский филиал.</w:t>
      </w:r>
    </w:p>
    <w:p w:rsidR="00CE19E0" w:rsidRPr="00E24781" w:rsidRDefault="00CE19E0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12" w:rsidRPr="00E24781" w:rsidRDefault="00532712" w:rsidP="0053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Трек 4. Умные города </w:t>
      </w:r>
      <w:proofErr w:type="gramStart"/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 </w:t>
      </w:r>
      <w:proofErr w:type="spellStart"/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цифровизация</w:t>
      </w:r>
      <w:proofErr w:type="spellEnd"/>
      <w:proofErr w:type="gramEnd"/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государственном и муниципальном управлении</w:t>
      </w:r>
    </w:p>
    <w:p w:rsidR="00C95C38" w:rsidRPr="00E24781" w:rsidRDefault="00532712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ключевых процессах взаимодействия государства и бизнеса в условиях цифровой трансформации. В качестве таких ключевых процессов рассматриваются: развитие электронного взаимодействия участников экономической деятельности; повышение эффективности инфраструктуры электронного правительства для оказания государственных услуг бизнесу и обществу; сокращение административной нагрузки на субъекты хозяйственной деятельности вследствие внедрения инструментов оценки регулирующего воздействия и изменения приоритетов и технологий контрольно-надзорной деятельности. Формирование видения дизайна экосистемы цифровой экономики, обеспечивающей взаимодействие государства и бизнеса в новых условиях трансформации управленческой деятельности и реализации функций государственного управления.</w:t>
      </w:r>
    </w:p>
    <w:p w:rsidR="00532712" w:rsidRPr="00E24781" w:rsidRDefault="00532712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12" w:rsidRPr="00E24781" w:rsidRDefault="00532712" w:rsidP="0053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1">
        <w:rPr>
          <w:rFonts w:ascii="Times New Roman" w:hAnsi="Times New Roman" w:cs="Times New Roman"/>
          <w:b/>
          <w:sz w:val="24"/>
          <w:szCs w:val="24"/>
        </w:rPr>
        <w:t xml:space="preserve">Трек 5. Население и развитие человеческого капитала в цифровой экономике </w:t>
      </w:r>
    </w:p>
    <w:p w:rsidR="00532712" w:rsidRPr="00E24781" w:rsidRDefault="00532712" w:rsidP="0053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цифровые инструменты и технологии развития человеческого потенциала современных организаций,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smart-leaning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геймификация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формирование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soft-skills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наставничество превращают человеческие ресурсы в конкурентное преимущество компаний. Какова роль человеческого капитала в условиях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экономики?</w:t>
      </w:r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экономики, связанная со всеобъемлющими процессами компьютеризации,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интернетизации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роботизации деятельности людей, как никогда ранее актуализирует проблематику талант-менеджмента, поскольку делает максимально востребованными уникальные профессиональные и личностные компетенции современного сотрудника любого уровня организационной иерархии. Эти и другие связанные с ними вопросы будут обсуждаться экспертами в рамках данного трека.</w:t>
      </w:r>
    </w:p>
    <w:p w:rsidR="00532712" w:rsidRPr="00E24781" w:rsidRDefault="00532712" w:rsidP="0053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81">
        <w:rPr>
          <w:rFonts w:ascii="Times New Roman" w:hAnsi="Times New Roman" w:cs="Times New Roman"/>
          <w:sz w:val="24"/>
          <w:szCs w:val="24"/>
        </w:rPr>
        <w:t xml:space="preserve">Развитие цифровой экономики нацелено на повышение уровня и качества жизни. При этом качество самого населения должно рассматриваться как один из важнейших в системе факторов развития цифровой экономики, который может, как ускорять, так и замедлять процессы </w:t>
      </w:r>
      <w:proofErr w:type="spellStart"/>
      <w:r w:rsidRPr="00E2478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24781">
        <w:rPr>
          <w:rFonts w:ascii="Times New Roman" w:hAnsi="Times New Roman" w:cs="Times New Roman"/>
          <w:sz w:val="24"/>
          <w:szCs w:val="24"/>
        </w:rPr>
        <w:t xml:space="preserve"> всех сфер жизнедеятельности. Население по склонности к инновациям, навыкам владения компьютером и характеру использования цифровых технологий значительно различается в зависимости от возраста, уровня образования, доходов, места проживания. В связи с этим, необходим поиск эффективных методов развития профессиональных и пользовательских компетенций по применению цифровых технологий. В рамках трека рассматриваются вопросы взаимосвязи качества населения и процессов </w:t>
      </w:r>
      <w:proofErr w:type="spellStart"/>
      <w:r w:rsidRPr="00E2478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24781">
        <w:rPr>
          <w:rFonts w:ascii="Times New Roman" w:hAnsi="Times New Roman" w:cs="Times New Roman"/>
          <w:sz w:val="24"/>
          <w:szCs w:val="24"/>
        </w:rPr>
        <w:t xml:space="preserve"> социально-культурной и экономической сфер его жизнедеятельности и ее учета в стратегиях и программах социально-экономического развития.</w:t>
      </w:r>
    </w:p>
    <w:p w:rsidR="00532712" w:rsidRPr="00E24781" w:rsidRDefault="00532712" w:rsidP="0053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Руководитель: </w:t>
      </w:r>
      <w:r w:rsidRPr="00E24781">
        <w:rPr>
          <w:rFonts w:ascii="Times New Roman" w:hAnsi="Times New Roman"/>
          <w:i/>
          <w:sz w:val="24"/>
          <w:szCs w:val="24"/>
        </w:rPr>
        <w:t>Козлова Ольга Анатольевна</w:t>
      </w:r>
      <w:r w:rsidRPr="00E24781">
        <w:rPr>
          <w:rFonts w:ascii="Times New Roman" w:hAnsi="Times New Roman"/>
          <w:sz w:val="24"/>
          <w:szCs w:val="24"/>
        </w:rPr>
        <w:t xml:space="preserve">, д.э.н., проф., заведующая центром исследований </w:t>
      </w:r>
      <w:proofErr w:type="spellStart"/>
      <w:r w:rsidRPr="00E24781">
        <w:rPr>
          <w:rFonts w:ascii="Times New Roman" w:hAnsi="Times New Roman"/>
          <w:sz w:val="24"/>
          <w:szCs w:val="24"/>
        </w:rPr>
        <w:t>социоэкономической</w:t>
      </w:r>
      <w:proofErr w:type="spellEnd"/>
      <w:r w:rsidRPr="00E24781">
        <w:rPr>
          <w:rFonts w:ascii="Times New Roman" w:hAnsi="Times New Roman"/>
          <w:sz w:val="24"/>
          <w:szCs w:val="24"/>
        </w:rPr>
        <w:t xml:space="preserve"> динамики, Институт экономики Уральского отделения Российской академии наук</w:t>
      </w:r>
    </w:p>
    <w:p w:rsidR="00532712" w:rsidRPr="00E24781" w:rsidRDefault="00532712" w:rsidP="0053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712" w:rsidRPr="00E24781" w:rsidRDefault="00532712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12" w:rsidRPr="00E24781" w:rsidRDefault="00532712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12" w:rsidRPr="00E24781" w:rsidRDefault="00532712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Трек 6. </w:t>
      </w:r>
      <w:proofErr w:type="spellStart"/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Цифровизация</w:t>
      </w:r>
      <w:proofErr w:type="spellEnd"/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354E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труда и управления человеческими</w:t>
      </w:r>
      <w:r w:rsidR="006C1BDC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ресурсами: нов</w:t>
      </w:r>
      <w:r w:rsidR="007E5A2B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6C1BDC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модел</w:t>
      </w:r>
      <w:r w:rsidR="007E5A2B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6C1BDC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труда и занятости «Работа 4.0»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94476" w:rsidRPr="00E24781" w:rsidRDefault="00C71265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модель труда и занятости Работа 4.0 содержит в себе новые возможности, но одновременно и риски, как для экономики, так и для самих трудящихся. Содержание этой модели еще не определено в полной мере. В качестве ее основных особенностей ученые выделяют, во-первых, новые требования к подготовке работников, распространяющиеся на все без исключения профессиональные группы, во-вторых, размывание классической организации труда и привычных схем занятости. Процесс размывания границ между типичной и атипичной работой обусловлен, с одной стороны, развитием цифровых рынков труда, с другой стороны, автоматизация и информатизация меняют сущность, смысл и ценности работы в организации, основными ее характеристиками являются автономность и гибкость. Многие виды деятельности осуществляются в информационном пространстве при помощи цифровых инструментов, которые сами становятся предметом и/или средством труда. Пространство приложения труда расширяется, в нем возникают новые формы трудовых отношений. </w:t>
      </w:r>
      <w:r w:rsidR="00B9447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трека рассматриваются причинно-следственные связи между </w:t>
      </w:r>
      <w:proofErr w:type="spellStart"/>
      <w:r w:rsidR="00B9447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цифровизацией</w:t>
      </w:r>
      <w:proofErr w:type="spellEnd"/>
      <w:r w:rsidR="00B9447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экономики, трансформации трудовых отношений и благополучием работников.</w:t>
      </w:r>
    </w:p>
    <w:p w:rsidR="00B94476" w:rsidRPr="00E24781" w:rsidRDefault="00B9447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Руководитель: </w:t>
      </w:r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Федорова Алена Эдуардовна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к.э.н., доц., доцент кафедры управления персоналом и психологии, директор Центра развития персонала, Уральский Федеральный университет имени первого Президента России Б.Н.</w:t>
      </w:r>
      <w:r w:rsidR="00E631AC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2D" w:rsidRPr="00E24781" w:rsidRDefault="00CB232D" w:rsidP="00CB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Трек 7. Личность и общество в цифровой экономике</w:t>
      </w:r>
    </w:p>
    <w:p w:rsidR="00781041" w:rsidRPr="0074593D" w:rsidRDefault="00781041" w:rsidP="0078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трансформации современного общества в единстве технологической, экономической и социальной составляющих, обусловлен широким распространением цифровых технологий, развитие и внедрение которых ведет не только к смене технологического уклада и изменению механизмов экономического роста, но создает предпосылки для кардинальной смены парадигмы общественного устройства, меняет сознание людей, их мировосприятие.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тановится актуальным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вопросы</w:t>
      </w:r>
      <w:r w:rsidRPr="007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7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существующими и вероятностными преобразованиями, сопряженны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стремительным развитием цифровых технологий и глобализацией рынка труда «Индустрии 4.0». </w:t>
      </w:r>
    </w:p>
    <w:p w:rsidR="00CB232D" w:rsidRPr="00E24781" w:rsidRDefault="00CB232D" w:rsidP="00CB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Коропец</w:t>
      </w:r>
      <w:proofErr w:type="spellEnd"/>
      <w:r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Ольга Анатольевна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доц., доцент кафедры управления персоналом и психологии, Уральский Федеральный университет имени первого Президента России Б.Н. Ельцина.</w:t>
      </w:r>
    </w:p>
    <w:p w:rsidR="00CB232D" w:rsidRPr="00E24781" w:rsidRDefault="00CB232D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Трек 8. </w:t>
      </w:r>
      <w:r w:rsidR="00AC77C2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развитие личности в цифровом обществе</w:t>
      </w:r>
    </w:p>
    <w:p w:rsidR="00B94476" w:rsidRPr="00E24781" w:rsidRDefault="006B7D8F" w:rsidP="00082D6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Вызовы информационного общества, в числе прочего, связаны с т</w:t>
      </w:r>
      <w:r w:rsidR="00EB280A"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EB280A"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труктуры профессий, обусловленной</w:t>
      </w:r>
      <w:r w:rsidR="00EB280A"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возникновением новой формы трудовой активности – </w:t>
      </w:r>
      <w:proofErr w:type="spellStart"/>
      <w:r w:rsidR="00EB280A"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трансфессий</w:t>
      </w:r>
      <w:proofErr w:type="spellEnd"/>
      <w:r w:rsidR="00EB280A"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Предиктором успешного внедрения цифрового образования, овладения цифровыми компетенциями, гибкой ориентации личности в цифровом профессиональном мире выступает формирование </w:t>
      </w:r>
      <w:proofErr w:type="spellStart"/>
      <w:r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транспрофессионализма</w:t>
      </w:r>
      <w:proofErr w:type="spellEnd"/>
      <w:r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качественно новой квалификационной характеристики субъектов деятельности. Эти вызовы выступают </w:t>
      </w:r>
      <w:r w:rsidR="0008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предвестниками</w:t>
      </w:r>
      <w:r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цифрового образования и трансформации системы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80A" w:rsidRPr="006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социально-экономического и профессионального будущего человека</w:t>
      </w:r>
      <w:r w:rsidR="0008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обусловливает актуальность вопросов определения </w:t>
      </w:r>
      <w:r w:rsidR="00B9447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будущих цифровых профессий и разработки соответствующих эффективных образовательных программ.</w:t>
      </w:r>
    </w:p>
    <w:p w:rsidR="00AC77C2" w:rsidRDefault="00B94476" w:rsidP="00AC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Руководитель: </w:t>
      </w:r>
      <w:r w:rsidR="00120CB6" w:rsidRPr="00E2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Токарева Юлия Александровна</w:t>
      </w:r>
      <w:r w:rsidR="00AC77C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20CB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77C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.пс.н</w:t>
      </w:r>
      <w:proofErr w:type="spellEnd"/>
      <w:r w:rsidR="00AC77C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120CB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spellEnd"/>
      <w:r w:rsidR="00AC77C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0CB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2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C77C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</w:t>
      </w:r>
      <w:r w:rsidR="00120CB6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C77C2"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персоналом и психологии, Уральский Федеральный университет имени первого Президента России Б.Н. Ельцина.</w:t>
      </w:r>
    </w:p>
    <w:p w:rsidR="000369DF" w:rsidRDefault="000369DF" w:rsidP="00AC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73" w:rsidRPr="00E24781" w:rsidRDefault="00F92973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Язык</w:t>
      </w:r>
      <w:r w:rsidR="001A6335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конференции: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русский, английский</w:t>
      </w:r>
    </w:p>
    <w:p w:rsidR="00F92973" w:rsidRPr="00E24781" w:rsidRDefault="00F92973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статьям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ученым и практикам предлагается представить: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статьи объемом до 5000 слов;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краткие статьи (не более 1500 слов): аннотации исследований, тезисы, идеи для обсуждения на конференции, или проект статьи для поиска потенциальных соавторов.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статьи будут направлены на соответствующий трек. Все статьи подлежат «двойному слепому рецензированию» как минимум двумя членам Программного комитета. Все принятые статьи будут опубликованы в материалах конференции. 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 электронной почты для представления статей: </w:t>
      </w:r>
      <w:r w:rsidRPr="00E2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a.e.fedorova@urfu.ru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представления статьи необходимо отправить 2 файла (в формате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файл: 1 страница, на которой есть ВСЕ данные об авторах, включая университет, страну и электронную почту. Важное примечание: фамилия автора должна быть напечатана ПРОПИСНЫМИ буквами.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файл: текст статьи без указания автора(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рецензирования.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формату оформления статей нет. После того, как статья будет принята рецензентами, авторы получат пакет требования, который содержит инструкции по оформлению для печати. </w:t>
      </w:r>
    </w:p>
    <w:p w:rsidR="00B94476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получить подтверждение о получении статьи с указанием ID статьи в течение 5-7 рабочих дней.</w:t>
      </w:r>
    </w:p>
    <w:p w:rsidR="000369DF" w:rsidRDefault="000369DF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9DF" w:rsidRPr="00E24781" w:rsidRDefault="000369DF" w:rsidP="0003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r w:rsidR="00E0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содержанию и оформлению указаны в </w:t>
      </w:r>
      <w:r w:rsidRPr="00036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ПРИЛОЖЕНИИ.</w:t>
      </w:r>
    </w:p>
    <w:p w:rsidR="000369DF" w:rsidRPr="00E24781" w:rsidRDefault="000369DF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представления статьи: </w:t>
      </w:r>
      <w:r w:rsidR="0041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</w:t>
      </w:r>
      <w:r w:rsidR="0041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 201</w:t>
      </w:r>
      <w:r w:rsidR="00C44806" w:rsidRPr="00125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решении рецензентов: в течение 2-3 недель с даты представлени</w:t>
      </w:r>
      <w:r w:rsidR="0003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статьи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91" w:rsidRPr="00E24781" w:rsidRDefault="009E7991" w:rsidP="009E7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Авторам лучших статей на английском языке будет предложено рассмотреть возможность дальнейшей публикации в журнале, индексируемом </w:t>
      </w:r>
      <w:proofErr w:type="spellStart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статьи будут опубликованы в материалах конференции (онлайн) с ISBN.</w:t>
      </w:r>
    </w:p>
    <w:p w:rsidR="009E7991" w:rsidRPr="00E24781" w:rsidRDefault="009E7991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476" w:rsidRPr="00E24781" w:rsidRDefault="00B94476" w:rsidP="00B9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DSEME201</w:t>
      </w:r>
      <w:r w:rsidR="00E24781" w:rsidRPr="00E2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E2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Уральском федеральном университете имени первого Президента России Б.Н. Ельцин по адресу: Екатеринбург, ул. Ленина, 51, Уральский гуманитарный институт.</w:t>
      </w:r>
    </w:p>
    <w:p w:rsidR="00E631AC" w:rsidRPr="003B6A84" w:rsidRDefault="00E631AC" w:rsidP="003B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A84" w:rsidRPr="003B6A84" w:rsidRDefault="00E631AC" w:rsidP="003B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конференции находится на сайте </w:t>
      </w:r>
      <w:r w:rsidR="003B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отделения Ассоциации информационных систем (</w:t>
      </w:r>
      <w:proofErr w:type="spellStart"/>
      <w:r w:rsidR="003B6A84" w:rsidRPr="003B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RusAIS</w:t>
      </w:r>
      <w:proofErr w:type="spellEnd"/>
      <w:r w:rsidR="003B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3B6A84" w:rsidRPr="003B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BD7" w:rsidRPr="003B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3B6A84" w:rsidRPr="003B6A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https://www.aisnet.org.ru/</w:t>
        </w:r>
      </w:hyperlink>
    </w:p>
    <w:p w:rsidR="00781041" w:rsidRPr="00541DE0" w:rsidRDefault="00781041" w:rsidP="002E0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94476" w:rsidRPr="00541DE0" w:rsidRDefault="00B94476" w:rsidP="00B94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94476" w:rsidRPr="002E026E" w:rsidRDefault="00B94476" w:rsidP="00B9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комитет: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118">
        <w:rPr>
          <w:rFonts w:ascii="Times New Roman" w:hAnsi="Times New Roman"/>
          <w:b/>
          <w:sz w:val="24"/>
          <w:szCs w:val="24"/>
        </w:rPr>
        <w:t>Председатель Оргкомитета: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Э.Э.</w:t>
      </w:r>
      <w:r w:rsidRPr="00DE1E6C">
        <w:rPr>
          <w:rFonts w:ascii="Times New Roman" w:hAnsi="Times New Roman"/>
          <w:sz w:val="24"/>
          <w:szCs w:val="24"/>
        </w:rPr>
        <w:t>,</w:t>
      </w:r>
      <w:r w:rsidRPr="0083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УГИ</w:t>
      </w:r>
      <w:r>
        <w:rPr>
          <w:rFonts w:ascii="Times New Roman" w:hAnsi="Times New Roman"/>
          <w:sz w:val="24"/>
          <w:szCs w:val="24"/>
        </w:rPr>
        <w:t>.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10">
        <w:rPr>
          <w:rFonts w:ascii="Times New Roman" w:hAnsi="Times New Roman"/>
          <w:b/>
          <w:sz w:val="24"/>
          <w:szCs w:val="24"/>
        </w:rPr>
        <w:t>Заместител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860410">
        <w:rPr>
          <w:rFonts w:ascii="Times New Roman" w:hAnsi="Times New Roman"/>
          <w:b/>
          <w:sz w:val="24"/>
          <w:szCs w:val="24"/>
        </w:rPr>
        <w:t xml:space="preserve"> председателя Оргкомитета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Токарева Ю.А., заведующий кафедрой управления персоналом и психологии УГИ;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А.Э., доцент кафедры управления персоналом и психологии УГИ;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118">
        <w:rPr>
          <w:rFonts w:ascii="Times New Roman" w:hAnsi="Times New Roman"/>
          <w:b/>
          <w:sz w:val="24"/>
          <w:szCs w:val="24"/>
        </w:rPr>
        <w:t>Секретарь Оргкомитета: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 Е.А.</w:t>
      </w:r>
      <w:r w:rsidRPr="001F71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доцент кафедры управления персоналом и психологии УГИ;</w:t>
      </w:r>
    </w:p>
    <w:p w:rsidR="008336B6" w:rsidRPr="00231B4D" w:rsidRDefault="008336B6" w:rsidP="00833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B4D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Орг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анизационного </w:t>
      </w:r>
      <w:r w:rsidRPr="00231B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комитета: 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Пономарева О.Я., доцент кафедры управления персоналом и психологии УГИ;</w:t>
      </w:r>
    </w:p>
    <w:p w:rsidR="008336B6" w:rsidRDefault="008336B6" w:rsidP="0083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Липатова С.Д., доцент кафедры управления персоналом и психологии УГИ;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Коропец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доцент кафедры управления персоналом и психологии УГИ;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доцент кафедры управления персоналом и психологии УГИ;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Гафурова Т.Р., ученый секретарь кафедры управления персоналом и психологии УГИ;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6B6" w:rsidRPr="00231B4D" w:rsidRDefault="008336B6" w:rsidP="008336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B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Международного программного </w:t>
      </w:r>
      <w:r w:rsidRPr="00231B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комитета: 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Гатти</w:t>
      </w:r>
      <w:proofErr w:type="spellEnd"/>
      <w:r>
        <w:rPr>
          <w:rFonts w:ascii="Times New Roman" w:hAnsi="Times New Roman"/>
          <w:sz w:val="24"/>
          <w:szCs w:val="24"/>
        </w:rPr>
        <w:t xml:space="preserve"> М., профессор Римского университета </w:t>
      </w:r>
      <w:proofErr w:type="spellStart"/>
      <w:r>
        <w:rPr>
          <w:rFonts w:ascii="Times New Roman" w:hAnsi="Times New Roman"/>
          <w:sz w:val="24"/>
          <w:szCs w:val="24"/>
        </w:rPr>
        <w:t>Сапиенца</w:t>
      </w:r>
      <w:proofErr w:type="spellEnd"/>
      <w:r>
        <w:rPr>
          <w:rFonts w:ascii="Times New Roman" w:hAnsi="Times New Roman"/>
          <w:sz w:val="24"/>
          <w:szCs w:val="24"/>
        </w:rPr>
        <w:t>, Италия;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Дворжакова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З., профессор </w:t>
      </w:r>
      <w:r w:rsidRPr="0037261D">
        <w:rPr>
          <w:rFonts w:ascii="Times New Roman" w:hAnsi="Times New Roman"/>
          <w:sz w:val="24"/>
          <w:szCs w:val="24"/>
        </w:rPr>
        <w:t>Чешского технического университета, Прага</w:t>
      </w:r>
      <w:r>
        <w:rPr>
          <w:rFonts w:ascii="Times New Roman" w:hAnsi="Times New Roman"/>
          <w:sz w:val="24"/>
          <w:szCs w:val="24"/>
        </w:rPr>
        <w:t>,</w:t>
      </w:r>
      <w:r w:rsidRPr="00372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Чешская Республика;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 Марко М., профессор Международного тематического университета УНИНЕТУНО, Италия;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Илдирим</w:t>
      </w:r>
      <w:proofErr w:type="spellEnd"/>
      <w:r>
        <w:rPr>
          <w:rFonts w:ascii="Times New Roman" w:hAnsi="Times New Roman"/>
        </w:rPr>
        <w:t xml:space="preserve"> О., профессор</w:t>
      </w:r>
      <w:r w:rsidRPr="00266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266C76">
        <w:rPr>
          <w:rFonts w:ascii="Times New Roman" w:hAnsi="Times New Roman"/>
        </w:rPr>
        <w:t>ниверситет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lang w:val="en-US"/>
        </w:rPr>
        <w:t>ARIEL</w:t>
      </w:r>
      <w:r>
        <w:rPr>
          <w:rFonts w:ascii="Times New Roman" w:hAnsi="Times New Roman"/>
        </w:rPr>
        <w:t>, Стамбул, Турция;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Козлова О.А., профессор, заведующая центром исследований </w:t>
      </w:r>
      <w:proofErr w:type="spellStart"/>
      <w:r>
        <w:rPr>
          <w:rFonts w:ascii="Times New Roman" w:hAnsi="Times New Roman"/>
          <w:sz w:val="24"/>
          <w:szCs w:val="24"/>
        </w:rPr>
        <w:t>социоэкономической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динамики Института экономики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Меньшикова М.С.,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 xml:space="preserve"> Римского университета </w:t>
      </w:r>
      <w:proofErr w:type="spellStart"/>
      <w:r>
        <w:rPr>
          <w:rFonts w:ascii="Times New Roman" w:hAnsi="Times New Roman"/>
          <w:sz w:val="24"/>
          <w:szCs w:val="24"/>
        </w:rPr>
        <w:t>Сапиенца</w:t>
      </w:r>
      <w:proofErr w:type="spellEnd"/>
      <w:r>
        <w:rPr>
          <w:rFonts w:ascii="Times New Roman" w:hAnsi="Times New Roman"/>
          <w:sz w:val="24"/>
          <w:szCs w:val="24"/>
        </w:rPr>
        <w:t>, Италия;</w:t>
      </w:r>
    </w:p>
    <w:p w:rsidR="008336B6" w:rsidRDefault="008336B6" w:rsidP="008336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Поленц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 xml:space="preserve"> кандидат Пражского технического университета, Чешская Республика.</w:t>
      </w:r>
    </w:p>
    <w:p w:rsidR="000369DF" w:rsidRDefault="000369DF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6B6" w:rsidRDefault="008336B6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69DF" w:rsidRDefault="000369DF" w:rsidP="00B9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9DF" w:rsidRDefault="000369DF" w:rsidP="000369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6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0369DF" w:rsidRPr="000369DF" w:rsidRDefault="000369DF" w:rsidP="000369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2A2E" w:rsidRPr="00E24781" w:rsidRDefault="00DE2A2E" w:rsidP="00067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9DF" w:rsidRPr="000369DF" w:rsidRDefault="000369DF" w:rsidP="000369D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369DF">
        <w:rPr>
          <w:rFonts w:ascii="Times New Roman" w:eastAsia="Calibri" w:hAnsi="Times New Roman"/>
          <w:b/>
          <w:sz w:val="24"/>
          <w:szCs w:val="24"/>
        </w:rPr>
        <w:t>ЗАЯВКА</w:t>
      </w:r>
    </w:p>
    <w:p w:rsidR="000369DF" w:rsidRPr="000369DF" w:rsidRDefault="000369DF" w:rsidP="000369DF">
      <w:pPr>
        <w:spacing w:after="0" w:line="240" w:lineRule="auto"/>
        <w:ind w:left="567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369DF">
        <w:rPr>
          <w:rFonts w:ascii="Times New Roman" w:eastAsia="Calibri" w:hAnsi="Times New Roman"/>
          <w:b/>
          <w:sz w:val="24"/>
          <w:szCs w:val="24"/>
        </w:rPr>
        <w:t>на участие во I</w:t>
      </w:r>
      <w:r w:rsidRPr="000369DF">
        <w:rPr>
          <w:rFonts w:ascii="Times New Roman" w:hAnsi="Times New Roman"/>
          <w:b/>
          <w:spacing w:val="30"/>
          <w:sz w:val="24"/>
          <w:szCs w:val="24"/>
        </w:rPr>
        <w:t>I Международной конференции</w:t>
      </w:r>
    </w:p>
    <w:p w:rsidR="000369DF" w:rsidRPr="000369DF" w:rsidRDefault="000369DF" w:rsidP="000369DF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369DF">
        <w:rPr>
          <w:rFonts w:ascii="Times New Roman" w:eastAsia="Calibri" w:hAnsi="Times New Roman"/>
          <w:b/>
          <w:sz w:val="24"/>
          <w:szCs w:val="24"/>
        </w:rPr>
        <w:t xml:space="preserve">"Цифровая трансформация общества, экономики, менеджмента и образования», </w:t>
      </w:r>
    </w:p>
    <w:p w:rsidR="000369DF" w:rsidRPr="000369DF" w:rsidRDefault="000369DF" w:rsidP="000369DF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369DF">
        <w:rPr>
          <w:rFonts w:ascii="Times New Roman" w:eastAsia="Calibri" w:hAnsi="Times New Roman"/>
          <w:b/>
          <w:sz w:val="24"/>
          <w:szCs w:val="24"/>
        </w:rPr>
        <w:t>6 декабря 2019 г.</w:t>
      </w:r>
    </w:p>
    <w:p w:rsidR="000369DF" w:rsidRPr="001B3A4E" w:rsidRDefault="000369DF" w:rsidP="000369DF">
      <w:pPr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0369DF" w:rsidRDefault="000369DF" w:rsidP="000369DF">
      <w:pPr>
        <w:spacing w:after="0" w:line="240" w:lineRule="auto"/>
        <w:ind w:left="567" w:right="453" w:firstLine="851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3A4E">
        <w:rPr>
          <w:rFonts w:ascii="Times New Roman" w:eastAsia="Calibri" w:hAnsi="Times New Roman"/>
          <w:b/>
          <w:i/>
          <w:sz w:val="24"/>
          <w:szCs w:val="24"/>
        </w:rPr>
        <w:t>Внимание! Заявка на участие в Конференции заполняется в соответствии с требованиями электронного архива РИНЦ.</w:t>
      </w:r>
    </w:p>
    <w:p w:rsidR="000369DF" w:rsidRPr="001B3A4E" w:rsidRDefault="000369DF" w:rsidP="000369DF">
      <w:pPr>
        <w:spacing w:after="0" w:line="240" w:lineRule="auto"/>
        <w:ind w:left="567" w:right="453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3838"/>
      </w:tblGrid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Фамилия, имя, отчество (на русском языке)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Фамилия, имя, отчество (на английском языке)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Название статьи (на русском языке)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Название статьи (на английском языке)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Аннотация (на русском языке)</w:t>
            </w:r>
          </w:p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i/>
                <w:sz w:val="24"/>
                <w:szCs w:val="24"/>
              </w:rPr>
              <w:t>100 - 250 слов. Цель и задачи, объект, методы, результаты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>Аннотация (на английском языке)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Название гранта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/</w:t>
            </w:r>
            <w:r w:rsidRPr="001B3A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1B3A4E">
              <w:rPr>
                <w:rFonts w:ascii="Times New Roman" w:eastAsia="Calibri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поддержке</w:t>
            </w:r>
            <w:r w:rsidRPr="001B3A4E">
              <w:rPr>
                <w:rFonts w:ascii="Times New Roman" w:eastAsia="Calibri" w:hAnsi="Times New Roman"/>
                <w:sz w:val="24"/>
                <w:szCs w:val="24"/>
              </w:rPr>
              <w:t xml:space="preserve"> которой написана авторская статья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Ключевые слова (на русском языке)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1B3A4E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3A4E">
              <w:rPr>
                <w:rFonts w:ascii="Times New Roman" w:eastAsia="Calibri" w:hAnsi="Times New Roman"/>
                <w:sz w:val="24"/>
                <w:szCs w:val="24"/>
              </w:rPr>
              <w:t>Ключевые слова (на английском языке)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144D">
              <w:rPr>
                <w:rFonts w:ascii="Times New Roman" w:eastAsia="Calibri" w:hAnsi="Times New Roman"/>
                <w:sz w:val="24"/>
                <w:szCs w:val="24"/>
              </w:rPr>
              <w:t>Эл. Почта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8D144D" w:rsidTr="000369DF">
        <w:trPr>
          <w:jc w:val="center"/>
        </w:trPr>
        <w:tc>
          <w:tcPr>
            <w:tcW w:w="2882" w:type="pct"/>
          </w:tcPr>
          <w:p w:rsidR="000369DF" w:rsidRPr="008D144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печатных сборников</w:t>
            </w:r>
          </w:p>
        </w:tc>
        <w:tc>
          <w:tcPr>
            <w:tcW w:w="2118" w:type="pct"/>
          </w:tcPr>
          <w:p w:rsidR="000369DF" w:rsidRPr="008D144D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69DF" w:rsidRPr="009846AD" w:rsidTr="000369DF">
        <w:trPr>
          <w:jc w:val="center"/>
        </w:trPr>
        <w:tc>
          <w:tcPr>
            <w:tcW w:w="2882" w:type="pct"/>
          </w:tcPr>
          <w:p w:rsidR="000369DF" w:rsidRPr="00CA6C3D" w:rsidRDefault="000369DF" w:rsidP="00AF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6C3D">
              <w:rPr>
                <w:rFonts w:ascii="Times New Roman" w:eastAsia="Calibri" w:hAnsi="Times New Roman"/>
                <w:sz w:val="24"/>
                <w:szCs w:val="24"/>
              </w:rPr>
              <w:t>Вид участия (</w:t>
            </w:r>
            <w:r w:rsidRPr="00CA6C3D">
              <w:rPr>
                <w:rFonts w:ascii="Times New Roman" w:eastAsia="Calibri" w:hAnsi="Times New Roman"/>
                <w:i/>
                <w:sz w:val="24"/>
                <w:szCs w:val="24"/>
              </w:rPr>
              <w:t>отметить нужное</w:t>
            </w:r>
            <w:r w:rsidRPr="00CA6C3D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  <w:p w:rsidR="000369DF" w:rsidRPr="004D36DC" w:rsidRDefault="000369DF" w:rsidP="000369D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D36DC">
              <w:rPr>
                <w:rFonts w:ascii="Times New Roman" w:eastAsia="Calibri" w:hAnsi="Times New Roman"/>
                <w:sz w:val="24"/>
                <w:szCs w:val="24"/>
              </w:rPr>
              <w:t>заочное (публикация статьи);</w:t>
            </w:r>
          </w:p>
          <w:p w:rsidR="000369DF" w:rsidRPr="004D36DC" w:rsidRDefault="000369DF" w:rsidP="000369D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D36DC">
              <w:rPr>
                <w:rFonts w:ascii="Times New Roman" w:eastAsia="Calibri" w:hAnsi="Times New Roman"/>
                <w:sz w:val="24"/>
                <w:szCs w:val="24"/>
              </w:rPr>
              <w:t>доклад на пленарном заседании;</w:t>
            </w:r>
          </w:p>
          <w:p w:rsidR="000369DF" w:rsidRPr="004D36DC" w:rsidRDefault="000369DF" w:rsidP="000369D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D36DC">
              <w:rPr>
                <w:rFonts w:ascii="Times New Roman" w:eastAsia="Calibri" w:hAnsi="Times New Roman"/>
                <w:sz w:val="24"/>
                <w:szCs w:val="24"/>
              </w:rPr>
              <w:t>участие в секционном заседании (указать</w:t>
            </w:r>
            <w:r w:rsidR="00541DE0">
              <w:rPr>
                <w:rFonts w:ascii="Times New Roman" w:eastAsia="Calibri" w:hAnsi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трека</w:t>
            </w:r>
            <w:r w:rsidRPr="004D36D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18" w:type="pct"/>
          </w:tcPr>
          <w:p w:rsidR="000369DF" w:rsidRPr="001B3A4E" w:rsidRDefault="000369DF" w:rsidP="00AF7B5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369DF" w:rsidRPr="001B3A4E" w:rsidRDefault="000369DF" w:rsidP="000369DF">
      <w:pPr>
        <w:pageBreakBefore/>
        <w:spacing w:after="0" w:line="240" w:lineRule="auto"/>
        <w:ind w:left="567" w:right="453" w:firstLine="567"/>
        <w:jc w:val="right"/>
        <w:rPr>
          <w:rFonts w:ascii="Times New Roman" w:hAnsi="Times New Roman"/>
          <w:b/>
          <w:color w:val="17365D"/>
        </w:rPr>
      </w:pPr>
      <w:r>
        <w:rPr>
          <w:rFonts w:ascii="Times New Roman" w:eastAsia="Calibri" w:hAnsi="Times New Roman"/>
          <w:b/>
          <w:color w:val="17365D"/>
          <w:sz w:val="24"/>
          <w:szCs w:val="24"/>
        </w:rPr>
        <w:lastRenderedPageBreak/>
        <w:t xml:space="preserve"> </w:t>
      </w:r>
    </w:p>
    <w:p w:rsidR="000369DF" w:rsidRDefault="000369DF" w:rsidP="000369D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17365D"/>
        </w:rPr>
      </w:pPr>
      <w:r w:rsidRPr="001B3A4E">
        <w:rPr>
          <w:rFonts w:ascii="Times New Roman" w:hAnsi="Times New Roman"/>
          <w:b/>
          <w:caps/>
          <w:color w:val="17365D"/>
        </w:rPr>
        <w:t>Требования к оформлению публикаций</w:t>
      </w:r>
    </w:p>
    <w:p w:rsidR="000369DF" w:rsidRPr="001B3A4E" w:rsidRDefault="000369DF" w:rsidP="000369D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17365D"/>
        </w:rPr>
      </w:pPr>
    </w:p>
    <w:p w:rsidR="000369DF" w:rsidRDefault="000369DF" w:rsidP="000369DF">
      <w:pPr>
        <w:tabs>
          <w:tab w:val="left" w:pos="350"/>
        </w:tabs>
        <w:spacing w:after="0" w:line="240" w:lineRule="auto"/>
        <w:ind w:left="567" w:right="453" w:firstLine="567"/>
        <w:jc w:val="both"/>
        <w:rPr>
          <w:rFonts w:ascii="Times New Roman" w:hAnsi="Times New Roman"/>
          <w:b/>
          <w:kern w:val="24"/>
        </w:rPr>
      </w:pPr>
      <w:r w:rsidRPr="001B3A4E">
        <w:rPr>
          <w:rFonts w:ascii="Times New Roman" w:hAnsi="Times New Roman"/>
        </w:rPr>
        <w:t xml:space="preserve">Файл </w:t>
      </w:r>
      <w:r w:rsidRPr="001B3A4E">
        <w:rPr>
          <w:rFonts w:ascii="Times New Roman" w:hAnsi="Times New Roman"/>
          <w:kern w:val="24"/>
        </w:rPr>
        <w:t>в формате *.</w:t>
      </w:r>
      <w:proofErr w:type="spellStart"/>
      <w:r w:rsidRPr="003F5E36">
        <w:rPr>
          <w:rFonts w:ascii="Times New Roman" w:hAnsi="Times New Roman"/>
          <w:kern w:val="24"/>
        </w:rPr>
        <w:t>doc</w:t>
      </w:r>
      <w:proofErr w:type="spellEnd"/>
      <w:r w:rsidRPr="001B3A4E">
        <w:rPr>
          <w:rFonts w:ascii="Times New Roman" w:hAnsi="Times New Roman"/>
          <w:kern w:val="24"/>
        </w:rPr>
        <w:t xml:space="preserve"> (*.</w:t>
      </w:r>
      <w:proofErr w:type="spellStart"/>
      <w:r>
        <w:rPr>
          <w:rFonts w:ascii="Times New Roman" w:hAnsi="Times New Roman"/>
          <w:kern w:val="24"/>
        </w:rPr>
        <w:t>docx</w:t>
      </w:r>
      <w:proofErr w:type="spellEnd"/>
      <w:r w:rsidRPr="001B3A4E">
        <w:rPr>
          <w:rFonts w:ascii="Times New Roman" w:hAnsi="Times New Roman"/>
          <w:kern w:val="24"/>
        </w:rPr>
        <w:t>) или *.</w:t>
      </w:r>
      <w:proofErr w:type="spellStart"/>
      <w:r w:rsidRPr="003F5E36">
        <w:rPr>
          <w:rFonts w:ascii="Times New Roman" w:hAnsi="Times New Roman"/>
          <w:kern w:val="24"/>
        </w:rPr>
        <w:t>rtf</w:t>
      </w:r>
      <w:proofErr w:type="spellEnd"/>
      <w:r w:rsidRPr="001B3A4E">
        <w:rPr>
          <w:rFonts w:ascii="Times New Roman" w:hAnsi="Times New Roman"/>
          <w:kern w:val="24"/>
        </w:rPr>
        <w:t xml:space="preserve">, </w:t>
      </w:r>
      <w:r w:rsidRPr="001B3A4E">
        <w:rPr>
          <w:rFonts w:ascii="Times New Roman" w:hAnsi="Times New Roman"/>
          <w:b/>
          <w:kern w:val="24"/>
        </w:rPr>
        <w:t xml:space="preserve">шрифт </w:t>
      </w:r>
      <w:proofErr w:type="spellStart"/>
      <w:r w:rsidRPr="000D26CB">
        <w:rPr>
          <w:rFonts w:ascii="Times New Roman" w:hAnsi="Times New Roman"/>
          <w:b/>
          <w:kern w:val="24"/>
        </w:rPr>
        <w:t>Times</w:t>
      </w:r>
      <w:proofErr w:type="spellEnd"/>
      <w:r>
        <w:rPr>
          <w:rFonts w:ascii="Times New Roman" w:hAnsi="Times New Roman"/>
          <w:b/>
          <w:kern w:val="24"/>
        </w:rPr>
        <w:t xml:space="preserve"> </w:t>
      </w:r>
      <w:proofErr w:type="spellStart"/>
      <w:r w:rsidRPr="000D26CB">
        <w:rPr>
          <w:rFonts w:ascii="Times New Roman" w:hAnsi="Times New Roman"/>
          <w:b/>
          <w:kern w:val="24"/>
        </w:rPr>
        <w:t>New</w:t>
      </w:r>
      <w:proofErr w:type="spellEnd"/>
      <w:r>
        <w:rPr>
          <w:rFonts w:ascii="Times New Roman" w:hAnsi="Times New Roman"/>
          <w:b/>
          <w:kern w:val="24"/>
        </w:rPr>
        <w:t xml:space="preserve"> </w:t>
      </w:r>
      <w:proofErr w:type="spellStart"/>
      <w:r w:rsidRPr="000D26CB">
        <w:rPr>
          <w:rFonts w:ascii="Times New Roman" w:hAnsi="Times New Roman"/>
          <w:b/>
          <w:kern w:val="24"/>
        </w:rPr>
        <w:t>Roman</w:t>
      </w:r>
      <w:proofErr w:type="spellEnd"/>
      <w:r w:rsidRPr="001B3A4E">
        <w:rPr>
          <w:rFonts w:ascii="Times New Roman" w:hAnsi="Times New Roman"/>
          <w:b/>
          <w:kern w:val="24"/>
        </w:rPr>
        <w:t xml:space="preserve">, кегль 14, межстрочный интервал 1,5, </w:t>
      </w:r>
      <w:r w:rsidRPr="001B3A4E">
        <w:rPr>
          <w:rFonts w:ascii="Times New Roman" w:hAnsi="Times New Roman"/>
          <w:b/>
        </w:rPr>
        <w:t>выравнивание по ширине, отступ 1.25</w:t>
      </w:r>
      <w:r w:rsidRPr="001B3A4E">
        <w:rPr>
          <w:rFonts w:ascii="Times New Roman" w:hAnsi="Times New Roman"/>
          <w:kern w:val="24"/>
        </w:rPr>
        <w:t xml:space="preserve">. Все поля – </w:t>
      </w:r>
      <w:smartTag w:uri="urn:schemas-microsoft-com:office:smarttags" w:element="metricconverter">
        <w:smartTagPr>
          <w:attr w:name="ProductID" w:val="2011 г"/>
        </w:smartTagPr>
        <w:r w:rsidRPr="001B3A4E">
          <w:rPr>
            <w:rFonts w:ascii="Times New Roman" w:hAnsi="Times New Roman"/>
            <w:kern w:val="24"/>
          </w:rPr>
          <w:t>20 мм</w:t>
        </w:r>
      </w:smartTag>
      <w:r w:rsidRPr="001B3A4E">
        <w:rPr>
          <w:rFonts w:ascii="Times New Roman" w:hAnsi="Times New Roman"/>
          <w:kern w:val="24"/>
        </w:rPr>
        <w:t>. Текст выравнивать по ширине с автоматической расстановкой переносов. Все диаграммы и таблицы должны быть вставлены в текст. Абзацный отступ – 1,25. Ориентация листа – книжная. Список литературы оформляется в соответствии с ГОСТ 7.1–2003. Ссылки на источники по тексту приводятся в квадратных скобках с</w:t>
      </w:r>
      <w:r w:rsidRPr="003F5E36">
        <w:rPr>
          <w:rFonts w:ascii="Times New Roman" w:hAnsi="Times New Roman"/>
          <w:kern w:val="24"/>
        </w:rPr>
        <w:t> </w:t>
      </w:r>
      <w:r w:rsidRPr="001B3A4E">
        <w:rPr>
          <w:rFonts w:ascii="Times New Roman" w:hAnsi="Times New Roman"/>
          <w:kern w:val="24"/>
        </w:rPr>
        <w:t>указанием номера источника в списке литературы. В соответствии с требованиями РИНЦ указывается УДК, инициалы и фамилия автора(</w:t>
      </w:r>
      <w:proofErr w:type="spellStart"/>
      <w:r w:rsidRPr="001B3A4E">
        <w:rPr>
          <w:rFonts w:ascii="Times New Roman" w:hAnsi="Times New Roman"/>
          <w:kern w:val="24"/>
        </w:rPr>
        <w:t>ов</w:t>
      </w:r>
      <w:proofErr w:type="spellEnd"/>
      <w:r w:rsidRPr="001B3A4E">
        <w:rPr>
          <w:rFonts w:ascii="Times New Roman" w:hAnsi="Times New Roman"/>
          <w:kern w:val="24"/>
        </w:rPr>
        <w:t xml:space="preserve">) в правом верхнем углу страницы. Ниже, посередине строки, приводится название (Приложение 1). Далее приводится аннотация (не более 250 слов), ключевые слова (не более 7), текст статьи. </w:t>
      </w:r>
      <w:r w:rsidRPr="001B3A4E">
        <w:rPr>
          <w:rFonts w:ascii="Times New Roman" w:hAnsi="Times New Roman"/>
          <w:b/>
          <w:kern w:val="24"/>
        </w:rPr>
        <w:t>Название статьи ФИО автора/</w:t>
      </w:r>
      <w:proofErr w:type="spellStart"/>
      <w:r w:rsidRPr="001B3A4E">
        <w:rPr>
          <w:rFonts w:ascii="Times New Roman" w:hAnsi="Times New Roman"/>
          <w:b/>
          <w:kern w:val="24"/>
        </w:rPr>
        <w:t>ов</w:t>
      </w:r>
      <w:proofErr w:type="spellEnd"/>
      <w:r w:rsidRPr="001B3A4E">
        <w:rPr>
          <w:rFonts w:ascii="Times New Roman" w:hAnsi="Times New Roman"/>
          <w:b/>
          <w:kern w:val="24"/>
        </w:rPr>
        <w:t xml:space="preserve">, город и название места работы, аннотация и ключевые слова приводятся на русском и английском языке в соответствии с образцом. </w:t>
      </w:r>
    </w:p>
    <w:p w:rsidR="00E05A1A" w:rsidRDefault="00E05A1A" w:rsidP="000369DF">
      <w:pPr>
        <w:tabs>
          <w:tab w:val="left" w:pos="350"/>
        </w:tabs>
        <w:spacing w:after="0" w:line="240" w:lineRule="auto"/>
        <w:ind w:left="567" w:right="453" w:firstLine="567"/>
        <w:jc w:val="both"/>
        <w:rPr>
          <w:rFonts w:ascii="Times New Roman" w:hAnsi="Times New Roman"/>
          <w:b/>
          <w:kern w:val="24"/>
        </w:rPr>
      </w:pPr>
    </w:p>
    <w:p w:rsidR="00E05A1A" w:rsidRDefault="00E05A1A" w:rsidP="00E05A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содержания статьи должно соответствовать стандартной структуре: введение (актуальность, проблема исследования), материалы и методы (выборка исследования, используемые методики), результаты, заключение.</w:t>
      </w:r>
      <w:r w:rsidRPr="00E05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Структурные элементы статьи начинаются с нового абзаца (всего 4 абзаца).</w:t>
      </w:r>
    </w:p>
    <w:p w:rsidR="00E05A1A" w:rsidRPr="00AC5B4E" w:rsidRDefault="00E05A1A" w:rsidP="000369DF">
      <w:pPr>
        <w:tabs>
          <w:tab w:val="left" w:pos="350"/>
        </w:tabs>
        <w:spacing w:after="0" w:line="240" w:lineRule="auto"/>
        <w:ind w:left="567" w:right="453" w:firstLine="567"/>
        <w:jc w:val="both"/>
        <w:rPr>
          <w:rFonts w:ascii="Times New Roman" w:hAnsi="Times New Roman"/>
          <w:b/>
          <w:kern w:val="24"/>
        </w:rPr>
      </w:pPr>
    </w:p>
    <w:p w:rsidR="000369DF" w:rsidRDefault="000369DF" w:rsidP="000369DF">
      <w:pPr>
        <w:spacing w:after="0" w:line="240" w:lineRule="auto"/>
        <w:ind w:left="567" w:right="453" w:firstLine="567"/>
        <w:rPr>
          <w:rFonts w:ascii="Times New Roman" w:hAnsi="Times New Roman"/>
          <w:b/>
        </w:rPr>
      </w:pPr>
    </w:p>
    <w:p w:rsidR="000369DF" w:rsidRPr="00B02A7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  <w:b/>
          <w:color w:val="002060"/>
        </w:rPr>
      </w:pPr>
      <w:r w:rsidRPr="00B02A7E">
        <w:rPr>
          <w:rFonts w:ascii="Times New Roman" w:hAnsi="Times New Roman"/>
          <w:b/>
          <w:color w:val="002060"/>
        </w:rPr>
        <w:t>Образец оформления статьи</w:t>
      </w:r>
    </w:p>
    <w:p w:rsidR="000369DF" w:rsidRPr="00B02A7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  <w:b/>
          <w:color w:val="002060"/>
        </w:rPr>
      </w:pPr>
    </w:p>
    <w:p w:rsidR="000369DF" w:rsidRDefault="000369DF" w:rsidP="000369DF">
      <w:pPr>
        <w:spacing w:after="0" w:line="240" w:lineRule="auto"/>
        <w:ind w:left="567" w:right="453" w:firstLine="567"/>
        <w:rPr>
          <w:rFonts w:ascii="Times New Roman" w:hAnsi="Times New Roman"/>
          <w:b/>
        </w:rPr>
      </w:pPr>
    </w:p>
    <w:p w:rsidR="000369DF" w:rsidRPr="001B3A4E" w:rsidRDefault="000369DF" w:rsidP="000369DF">
      <w:pPr>
        <w:spacing w:after="0" w:line="240" w:lineRule="auto"/>
        <w:ind w:right="453" w:firstLine="567"/>
        <w:rPr>
          <w:rFonts w:ascii="Times New Roman" w:hAnsi="Times New Roman"/>
          <w:b/>
        </w:rPr>
      </w:pPr>
      <w:r w:rsidRPr="001B3A4E">
        <w:rPr>
          <w:rFonts w:ascii="Times New Roman" w:hAnsi="Times New Roman"/>
          <w:b/>
        </w:rPr>
        <w:t>Индекс УДК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right"/>
        <w:rPr>
          <w:rFonts w:ascii="Times New Roman" w:hAnsi="Times New Roman"/>
          <w:b/>
        </w:rPr>
      </w:pPr>
      <w:r w:rsidRPr="001B3A4E">
        <w:rPr>
          <w:rFonts w:ascii="Times New Roman" w:hAnsi="Times New Roman"/>
          <w:b/>
        </w:rPr>
        <w:t>Фамилия И.О.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  <w:b/>
        </w:rPr>
      </w:pPr>
      <w:r w:rsidRPr="001B3A4E">
        <w:rPr>
          <w:rFonts w:ascii="Times New Roman" w:hAnsi="Times New Roman"/>
          <w:b/>
        </w:rPr>
        <w:t>НАЗВАНИЕ СТАТЬИ</w:t>
      </w:r>
    </w:p>
    <w:p w:rsidR="000369DF" w:rsidRPr="001B3A4E" w:rsidRDefault="000369DF" w:rsidP="000369DF">
      <w:pPr>
        <w:spacing w:after="0" w:line="240" w:lineRule="auto"/>
        <w:ind w:right="453"/>
        <w:jc w:val="both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  <w:i/>
          <w:spacing w:val="-12"/>
        </w:rPr>
      </w:pPr>
      <w:r w:rsidRPr="001B3A4E">
        <w:rPr>
          <w:rFonts w:ascii="Times New Roman" w:hAnsi="Times New Roman"/>
          <w:b/>
        </w:rPr>
        <w:t xml:space="preserve">Аннотация статьи на русском языке </w:t>
      </w:r>
      <w:r w:rsidRPr="001B3A4E">
        <w:rPr>
          <w:rFonts w:ascii="Times New Roman" w:hAnsi="Times New Roman"/>
          <w:i/>
          <w:spacing w:val="-12"/>
        </w:rPr>
        <w:t>(строчные буквы, применение курсивного начертания) – 100 – 250 слов.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  <w:i/>
        </w:rPr>
      </w:pPr>
      <w:r w:rsidRPr="001B3A4E">
        <w:rPr>
          <w:rFonts w:ascii="Times New Roman" w:hAnsi="Times New Roman"/>
          <w:b/>
        </w:rPr>
        <w:t xml:space="preserve">Ключевые слова </w:t>
      </w:r>
      <w:r>
        <w:rPr>
          <w:rFonts w:ascii="Times New Roman" w:hAnsi="Times New Roman"/>
          <w:b/>
        </w:rPr>
        <w:t xml:space="preserve">и словосочетания </w:t>
      </w:r>
      <w:r w:rsidRPr="001B3A4E">
        <w:rPr>
          <w:rFonts w:ascii="Times New Roman" w:hAnsi="Times New Roman"/>
          <w:b/>
        </w:rPr>
        <w:t xml:space="preserve">на русском языке </w:t>
      </w:r>
      <w:r w:rsidRPr="001B3A4E">
        <w:rPr>
          <w:rFonts w:ascii="Times New Roman" w:hAnsi="Times New Roman"/>
          <w:i/>
        </w:rPr>
        <w:t>(строчные буквы, применение курсивного начертания) – 5-7 слов</w:t>
      </w:r>
      <w:r>
        <w:rPr>
          <w:rFonts w:ascii="Times New Roman" w:hAnsi="Times New Roman"/>
          <w:i/>
        </w:rPr>
        <w:t xml:space="preserve"> и словосочетаний</w:t>
      </w:r>
      <w:r w:rsidRPr="001B3A4E">
        <w:rPr>
          <w:rFonts w:ascii="Times New Roman" w:hAnsi="Times New Roman"/>
          <w:i/>
        </w:rPr>
        <w:t>.</w:t>
      </w:r>
    </w:p>
    <w:p w:rsidR="000369DF" w:rsidRPr="00C328A3" w:rsidRDefault="000369DF" w:rsidP="000369DF">
      <w:pPr>
        <w:spacing w:after="0"/>
        <w:ind w:right="453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A5323">
        <w:rPr>
          <w:rFonts w:ascii="Times New Roman" w:hAnsi="Times New Roman"/>
          <w:b/>
          <w:bCs/>
          <w:sz w:val="24"/>
          <w:szCs w:val="24"/>
        </w:rPr>
        <w:t>JEL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A5323">
        <w:rPr>
          <w:rFonts w:ascii="Times New Roman" w:hAnsi="Times New Roman"/>
          <w:b/>
          <w:bCs/>
          <w:sz w:val="24"/>
          <w:szCs w:val="24"/>
        </w:rPr>
        <w:t>codes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3A4E">
        <w:rPr>
          <w:rFonts w:ascii="Times New Roman" w:hAnsi="Times New Roman"/>
          <w:bCs/>
          <w:i/>
          <w:sz w:val="24"/>
          <w:szCs w:val="24"/>
        </w:rPr>
        <w:t>(1-3)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328A3"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это аналог российского УДК: можно найти по ссылке: </w:t>
      </w:r>
      <w:hyperlink r:id="rId9" w:history="1">
        <w:r w:rsidRPr="005E584C">
          <w:rPr>
            <w:rStyle w:val="a8"/>
            <w:rFonts w:ascii="Times New Roman" w:hAnsi="Times New Roman"/>
            <w:bCs/>
            <w:i/>
            <w:sz w:val="24"/>
            <w:szCs w:val="24"/>
          </w:rPr>
          <w:t>http://www.library.fa.ru/files/JEL.pdf</w:t>
        </w:r>
      </w:hyperlink>
      <w:r>
        <w:rPr>
          <w:rFonts w:ascii="Times New Roman" w:hAnsi="Times New Roman"/>
          <w:bCs/>
          <w:i/>
          <w:sz w:val="24"/>
          <w:szCs w:val="24"/>
        </w:rPr>
        <w:t xml:space="preserve">) </w:t>
      </w:r>
    </w:p>
    <w:p w:rsidR="000369DF" w:rsidRPr="001B3A4E" w:rsidRDefault="000369DF" w:rsidP="000369DF">
      <w:pPr>
        <w:spacing w:after="0" w:line="240" w:lineRule="auto"/>
        <w:ind w:right="453"/>
        <w:jc w:val="both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</w:rPr>
      </w:pPr>
      <w:r w:rsidRPr="002C5EB1">
        <w:rPr>
          <w:rFonts w:ascii="Times New Roman" w:hAnsi="Times New Roman"/>
          <w:b/>
        </w:rPr>
        <w:t>Основной текст</w:t>
      </w:r>
      <w:r w:rsidRPr="001B3A4E">
        <w:rPr>
          <w:rFonts w:ascii="Times New Roman" w:hAnsi="Times New Roman"/>
        </w:rPr>
        <w:t xml:space="preserve"> (</w:t>
      </w:r>
      <w:proofErr w:type="spellStart"/>
      <w:r w:rsidRPr="003F5E36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F5E36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F5E36">
        <w:rPr>
          <w:rFonts w:ascii="Times New Roman" w:hAnsi="Times New Roman"/>
        </w:rPr>
        <w:t>Roman</w:t>
      </w:r>
      <w:proofErr w:type="spellEnd"/>
      <w:r w:rsidRPr="001B3A4E">
        <w:rPr>
          <w:rFonts w:ascii="Times New Roman" w:hAnsi="Times New Roman"/>
        </w:rPr>
        <w:t>, кегль 14, строчные буквы, выравнивание по центру, полуторный интервал)</w:t>
      </w:r>
    </w:p>
    <w:p w:rsidR="000369DF" w:rsidRPr="001B3A4E" w:rsidRDefault="000369DF" w:rsidP="000369DF">
      <w:pPr>
        <w:spacing w:after="0" w:line="240" w:lineRule="auto"/>
        <w:ind w:right="453"/>
        <w:jc w:val="both"/>
        <w:rPr>
          <w:rFonts w:ascii="Times New Roman" w:hAnsi="Times New Roman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right"/>
        <w:rPr>
          <w:rFonts w:ascii="Times New Roman" w:hAnsi="Times New Roman"/>
          <w:i/>
        </w:rPr>
      </w:pPr>
      <w:r w:rsidRPr="001B3A4E">
        <w:rPr>
          <w:rFonts w:ascii="Times New Roman" w:hAnsi="Times New Roman"/>
          <w:i/>
        </w:rPr>
        <w:t>Таблица 1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  <w:r w:rsidRPr="001B3A4E">
        <w:rPr>
          <w:rFonts w:ascii="Times New Roman" w:hAnsi="Times New Roman"/>
        </w:rPr>
        <w:t xml:space="preserve">Название таблицы </w:t>
      </w:r>
    </w:p>
    <w:p w:rsidR="000369DF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  <w:r w:rsidRPr="001B3A4E">
        <w:rPr>
          <w:rFonts w:ascii="Times New Roman" w:hAnsi="Times New Roman"/>
        </w:rPr>
        <w:t>(</w:t>
      </w:r>
      <w:proofErr w:type="spellStart"/>
      <w:r w:rsidRPr="003F5E36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F5E36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F5E36">
        <w:rPr>
          <w:rFonts w:ascii="Times New Roman" w:hAnsi="Times New Roman"/>
        </w:rPr>
        <w:t>Roman</w:t>
      </w:r>
      <w:proofErr w:type="spellEnd"/>
      <w:r w:rsidRPr="001B3A4E">
        <w:rPr>
          <w:rFonts w:ascii="Times New Roman" w:hAnsi="Times New Roman"/>
        </w:rPr>
        <w:t>, кегль 12, строчные буквы, выравнивание по центру, одинарный интервал, ссылка на источник информации)</w:t>
      </w:r>
    </w:p>
    <w:p w:rsidR="000369DF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299"/>
        <w:gridCol w:w="2099"/>
        <w:gridCol w:w="2108"/>
      </w:tblGrid>
      <w:tr w:rsidR="000369DF" w:rsidRPr="003F5E36" w:rsidTr="00AF7B58">
        <w:tc>
          <w:tcPr>
            <w:tcW w:w="2365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/>
              <w:jc w:val="center"/>
              <w:rPr>
                <w:rFonts w:ascii="Times New Roman" w:hAnsi="Times New Roman"/>
              </w:rPr>
            </w:pPr>
            <w:r w:rsidRPr="003F5E36">
              <w:rPr>
                <w:rFonts w:ascii="Times New Roman" w:hAnsi="Times New Roman"/>
              </w:rPr>
              <w:t>Текст (кегль – 12)</w:t>
            </w:r>
          </w:p>
        </w:tc>
        <w:tc>
          <w:tcPr>
            <w:tcW w:w="2693" w:type="dxa"/>
            <w:shd w:val="clear" w:color="auto" w:fill="auto"/>
          </w:tcPr>
          <w:p w:rsidR="000369DF" w:rsidRDefault="000369DF" w:rsidP="00AF7B58">
            <w:pPr>
              <w:spacing w:after="0" w:line="240" w:lineRule="auto"/>
              <w:ind w:left="567" w:right="453"/>
              <w:jc w:val="center"/>
              <w:rPr>
                <w:rFonts w:ascii="Times New Roman" w:hAnsi="Times New Roman"/>
              </w:rPr>
            </w:pPr>
            <w:r w:rsidRPr="003F5E36">
              <w:rPr>
                <w:rFonts w:ascii="Times New Roman" w:hAnsi="Times New Roman"/>
              </w:rPr>
              <w:t>Текст</w:t>
            </w:r>
          </w:p>
          <w:p w:rsidR="000369DF" w:rsidRPr="003F5E36" w:rsidRDefault="000369DF" w:rsidP="00AF7B58">
            <w:pPr>
              <w:spacing w:after="0" w:line="240" w:lineRule="auto"/>
              <w:ind w:left="567" w:right="453"/>
              <w:jc w:val="center"/>
              <w:rPr>
                <w:rFonts w:ascii="Times New Roman" w:hAnsi="Times New Roman"/>
              </w:rPr>
            </w:pPr>
            <w:r w:rsidRPr="003F5E36">
              <w:rPr>
                <w:rFonts w:ascii="Times New Roman" w:hAnsi="Times New Roman"/>
              </w:rPr>
              <w:t>(кегль – 12)</w:t>
            </w:r>
          </w:p>
        </w:tc>
        <w:tc>
          <w:tcPr>
            <w:tcW w:w="2331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/>
              <w:jc w:val="center"/>
              <w:rPr>
                <w:rFonts w:ascii="Times New Roman" w:hAnsi="Times New Roman"/>
              </w:rPr>
            </w:pPr>
            <w:r w:rsidRPr="003F5E36">
              <w:rPr>
                <w:rFonts w:ascii="Times New Roman" w:hAnsi="Times New Roman"/>
              </w:rPr>
              <w:t>Текст (кегль – 12)</w:t>
            </w:r>
          </w:p>
        </w:tc>
        <w:tc>
          <w:tcPr>
            <w:tcW w:w="2347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/>
              <w:jc w:val="center"/>
              <w:rPr>
                <w:rFonts w:ascii="Times New Roman" w:hAnsi="Times New Roman"/>
              </w:rPr>
            </w:pPr>
            <w:r w:rsidRPr="003F5E36">
              <w:rPr>
                <w:rFonts w:ascii="Times New Roman" w:hAnsi="Times New Roman"/>
              </w:rPr>
              <w:t>Текст (кегль – 12)</w:t>
            </w:r>
          </w:p>
        </w:tc>
      </w:tr>
      <w:tr w:rsidR="000369DF" w:rsidRPr="003F5E36" w:rsidTr="00AF7B58">
        <w:tc>
          <w:tcPr>
            <w:tcW w:w="2365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shd w:val="clear" w:color="auto" w:fill="auto"/>
          </w:tcPr>
          <w:p w:rsidR="000369DF" w:rsidRPr="003F5E36" w:rsidRDefault="000369DF" w:rsidP="00AF7B58">
            <w:pPr>
              <w:spacing w:after="0" w:line="240" w:lineRule="auto"/>
              <w:ind w:left="567" w:right="453"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0369DF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  <w:noProof/>
          <w:lang w:eastAsia="ru-RU"/>
        </w:rPr>
      </w:pPr>
    </w:p>
    <w:p w:rsidR="000369DF" w:rsidRPr="003F5E36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</w:p>
    <w:p w:rsidR="000369DF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  <w:r w:rsidRPr="002C5EB1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6E4B70C" wp14:editId="2F4F095F">
            <wp:extent cx="3486150" cy="990600"/>
            <wp:effectExtent l="0" t="19050" r="0" b="57150"/>
            <wp:docPr id="1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369DF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</w:p>
    <w:p w:rsidR="000369DF" w:rsidRPr="001B3A4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</w:rPr>
      </w:pPr>
      <w:r w:rsidRPr="001B3A4E">
        <w:rPr>
          <w:rFonts w:ascii="Times New Roman" w:hAnsi="Times New Roman"/>
        </w:rPr>
        <w:t xml:space="preserve">Рисунок 1. Название рисунка </w:t>
      </w:r>
    </w:p>
    <w:p w:rsidR="000369DF" w:rsidRPr="001B3A4E" w:rsidRDefault="000369DF" w:rsidP="000369DF">
      <w:pPr>
        <w:spacing w:after="0" w:line="240" w:lineRule="auto"/>
        <w:ind w:left="567" w:right="453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</w:rPr>
        <w:t>(</w:t>
      </w:r>
      <w:proofErr w:type="spellStart"/>
      <w:r w:rsidRPr="003F5E36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F5E36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F5E36">
        <w:rPr>
          <w:rFonts w:ascii="Times New Roman" w:hAnsi="Times New Roman"/>
        </w:rPr>
        <w:t>Roman</w:t>
      </w:r>
      <w:proofErr w:type="spellEnd"/>
      <w:r w:rsidRPr="001B3A4E">
        <w:rPr>
          <w:rFonts w:ascii="Times New Roman" w:hAnsi="Times New Roman"/>
        </w:rPr>
        <w:t>, кегль 12, строчные буквы, выравнивание по центру, одинарный интервал, обычный шрифт, ссылка на источник информации)</w:t>
      </w:r>
    </w:p>
    <w:p w:rsidR="000369DF" w:rsidRPr="001B3A4E" w:rsidRDefault="000369DF" w:rsidP="000369DF">
      <w:pPr>
        <w:spacing w:after="0" w:line="240" w:lineRule="auto"/>
        <w:ind w:right="453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hAnsi="Times New Roman"/>
          <w:b/>
        </w:rPr>
      </w:pPr>
      <w:r w:rsidRPr="001B3A4E">
        <w:rPr>
          <w:rFonts w:ascii="Times New Roman" w:hAnsi="Times New Roman"/>
          <w:b/>
        </w:rPr>
        <w:t>Библиографический список на русском языке</w:t>
      </w:r>
    </w:p>
    <w:p w:rsidR="000369DF" w:rsidRPr="001B3A4E" w:rsidRDefault="000369DF" w:rsidP="000369DF">
      <w:pPr>
        <w:spacing w:after="0" w:line="240" w:lineRule="auto"/>
        <w:ind w:right="453" w:firstLine="567"/>
        <w:jc w:val="both"/>
        <w:rPr>
          <w:rFonts w:ascii="Times New Roman" w:hAnsi="Times New Roman"/>
        </w:rPr>
      </w:pPr>
      <w:r w:rsidRPr="001B3A4E">
        <w:rPr>
          <w:rFonts w:ascii="Times New Roman" w:hAnsi="Times New Roman"/>
        </w:rPr>
        <w:t xml:space="preserve">(без автоматической нумерации) </w:t>
      </w:r>
    </w:p>
    <w:p w:rsidR="000369DF" w:rsidRPr="001B3A4E" w:rsidRDefault="000369DF" w:rsidP="000369DF">
      <w:pPr>
        <w:spacing w:after="0" w:line="240" w:lineRule="auto"/>
        <w:ind w:right="453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eastAsia="Calibri" w:hAnsi="Times New Roman"/>
          <w:b/>
        </w:rPr>
      </w:pPr>
      <w:r w:rsidRPr="001B3A4E">
        <w:rPr>
          <w:rFonts w:ascii="Times New Roman" w:eastAsia="Calibri" w:hAnsi="Times New Roman"/>
          <w:b/>
        </w:rPr>
        <w:t>Информация об авторе (-ах) на русском языке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eastAsia="Calibri" w:hAnsi="Times New Roman"/>
        </w:rPr>
      </w:pPr>
      <w:r w:rsidRPr="001B3A4E">
        <w:rPr>
          <w:rFonts w:ascii="Times New Roman" w:eastAsia="Calibri" w:hAnsi="Times New Roman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3F5E36">
        <w:rPr>
          <w:rFonts w:ascii="Times New Roman" w:eastAsia="Calibri" w:hAnsi="Times New Roman"/>
        </w:rPr>
        <w:t>e</w:t>
      </w:r>
      <w:r w:rsidRPr="001B3A4E">
        <w:rPr>
          <w:rFonts w:ascii="Times New Roman" w:eastAsia="Calibri" w:hAnsi="Times New Roman"/>
        </w:rPr>
        <w:t>-</w:t>
      </w:r>
      <w:proofErr w:type="spellStart"/>
      <w:r w:rsidRPr="003F5E36">
        <w:rPr>
          <w:rFonts w:ascii="Times New Roman" w:eastAsia="Calibri" w:hAnsi="Times New Roman"/>
        </w:rPr>
        <w:t>mail</w:t>
      </w:r>
      <w:proofErr w:type="spellEnd"/>
      <w:r w:rsidRPr="001B3A4E">
        <w:rPr>
          <w:rFonts w:ascii="Times New Roman" w:eastAsia="Calibri" w:hAnsi="Times New Roman"/>
        </w:rPr>
        <w:t>).</w:t>
      </w:r>
    </w:p>
    <w:p w:rsidR="000369DF" w:rsidRPr="001B3A4E" w:rsidRDefault="000369DF" w:rsidP="000369DF">
      <w:pPr>
        <w:spacing w:after="0" w:line="240" w:lineRule="auto"/>
        <w:ind w:right="453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Default="000369DF" w:rsidP="000369DF">
      <w:pPr>
        <w:spacing w:after="0" w:line="240" w:lineRule="auto"/>
        <w:ind w:left="567" w:right="453" w:firstLine="567"/>
        <w:jc w:val="right"/>
        <w:rPr>
          <w:rFonts w:ascii="Times New Roman" w:eastAsia="Calibri" w:hAnsi="Times New Roman"/>
          <w:b/>
        </w:rPr>
      </w:pPr>
    </w:p>
    <w:p w:rsidR="000369DF" w:rsidRDefault="000369DF" w:rsidP="000369DF">
      <w:pPr>
        <w:spacing w:after="0" w:line="240" w:lineRule="auto"/>
        <w:ind w:left="567" w:right="453" w:firstLine="567"/>
        <w:jc w:val="right"/>
        <w:rPr>
          <w:rFonts w:ascii="Times New Roman" w:eastAsia="Calibri" w:hAnsi="Times New Roman"/>
          <w:b/>
        </w:rPr>
      </w:pPr>
    </w:p>
    <w:p w:rsidR="000369DF" w:rsidRPr="001B3A4E" w:rsidRDefault="000369DF" w:rsidP="000369DF">
      <w:pPr>
        <w:spacing w:after="0" w:line="240" w:lineRule="auto"/>
        <w:ind w:left="567" w:right="453" w:firstLine="567"/>
        <w:jc w:val="right"/>
        <w:rPr>
          <w:rFonts w:ascii="Times New Roman" w:eastAsia="Calibri" w:hAnsi="Times New Roman"/>
          <w:b/>
        </w:rPr>
      </w:pPr>
      <w:r w:rsidRPr="001B3A4E">
        <w:rPr>
          <w:rFonts w:ascii="Times New Roman" w:eastAsia="Calibri" w:hAnsi="Times New Roman"/>
          <w:b/>
        </w:rPr>
        <w:t xml:space="preserve">Фамилия И.О (на английском языке) </w:t>
      </w:r>
    </w:p>
    <w:p w:rsidR="000369DF" w:rsidRPr="001B3A4E" w:rsidRDefault="000369DF" w:rsidP="000369DF">
      <w:pPr>
        <w:spacing w:after="0" w:line="240" w:lineRule="auto"/>
        <w:ind w:left="567" w:right="453" w:firstLine="567"/>
        <w:jc w:val="center"/>
        <w:rPr>
          <w:rFonts w:ascii="Times New Roman" w:eastAsia="Calibri" w:hAnsi="Times New Roman"/>
          <w:b/>
        </w:rPr>
      </w:pPr>
      <w:r w:rsidRPr="001B3A4E">
        <w:rPr>
          <w:rFonts w:ascii="Times New Roman" w:eastAsia="Calibri" w:hAnsi="Times New Roman"/>
          <w:b/>
        </w:rPr>
        <w:t>НАЗВАНИЕ СТАТЬИ НА АНГЛИЙСКОМ ЯЗЫКЕ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</w:rPr>
      </w:pPr>
      <w:r w:rsidRPr="001B3A4E">
        <w:rPr>
          <w:rFonts w:ascii="Times New Roman" w:hAnsi="Times New Roman"/>
        </w:rPr>
        <w:t>(</w:t>
      </w:r>
      <w:proofErr w:type="spellStart"/>
      <w:r w:rsidRPr="007B312C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B312C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B312C">
        <w:rPr>
          <w:rFonts w:ascii="Times New Roman" w:hAnsi="Times New Roman"/>
        </w:rPr>
        <w:t>Roman</w:t>
      </w:r>
      <w:proofErr w:type="spellEnd"/>
      <w:r w:rsidRPr="001B3A4E">
        <w:rPr>
          <w:rFonts w:ascii="Times New Roman" w:hAnsi="Times New Roman"/>
        </w:rPr>
        <w:t xml:space="preserve">, кегль 14, прописные буквы, выравнивание по центру, полужирный шрифт, одинарный интервал).  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  <w:i/>
          <w:spacing w:val="-14"/>
        </w:rPr>
      </w:pPr>
      <w:r w:rsidRPr="001B3A4E">
        <w:rPr>
          <w:rFonts w:ascii="Times New Roman" w:hAnsi="Times New Roman"/>
          <w:b/>
        </w:rPr>
        <w:t xml:space="preserve">Аннотация статьи на английском языке </w:t>
      </w:r>
      <w:r w:rsidRPr="001B3A4E">
        <w:rPr>
          <w:rFonts w:ascii="Times New Roman" w:hAnsi="Times New Roman"/>
          <w:i/>
          <w:spacing w:val="-14"/>
        </w:rPr>
        <w:t>(</w:t>
      </w:r>
      <w:r w:rsidRPr="001B3A4E">
        <w:rPr>
          <w:rFonts w:ascii="Times New Roman" w:hAnsi="Times New Roman"/>
          <w:i/>
        </w:rPr>
        <w:t>строчные буквы, применение курсивного начертания</w:t>
      </w:r>
      <w:r w:rsidRPr="001B3A4E">
        <w:rPr>
          <w:rFonts w:ascii="Times New Roman" w:hAnsi="Times New Roman"/>
          <w:i/>
          <w:spacing w:val="-14"/>
        </w:rPr>
        <w:t>) – 100-250 слов.</w:t>
      </w:r>
    </w:p>
    <w:p w:rsidR="000369DF" w:rsidRPr="001B3A4E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  <w:i/>
        </w:rPr>
      </w:pPr>
      <w:r w:rsidRPr="001B3A4E">
        <w:rPr>
          <w:rFonts w:ascii="Times New Roman" w:hAnsi="Times New Roman"/>
          <w:b/>
        </w:rPr>
        <w:t>Ключевые слова</w:t>
      </w:r>
      <w:r>
        <w:rPr>
          <w:rFonts w:ascii="Times New Roman" w:hAnsi="Times New Roman"/>
          <w:b/>
        </w:rPr>
        <w:t xml:space="preserve"> и словосочетания</w:t>
      </w:r>
      <w:r w:rsidRPr="001B3A4E">
        <w:rPr>
          <w:rFonts w:ascii="Times New Roman" w:hAnsi="Times New Roman"/>
          <w:b/>
        </w:rPr>
        <w:t xml:space="preserve"> на английском языке </w:t>
      </w:r>
      <w:r w:rsidRPr="001B3A4E">
        <w:rPr>
          <w:rFonts w:ascii="Times New Roman" w:hAnsi="Times New Roman"/>
          <w:i/>
        </w:rPr>
        <w:t>(строчные буквы, применение курсивного начертания) – 5-7 слов</w:t>
      </w:r>
      <w:r>
        <w:rPr>
          <w:rFonts w:ascii="Times New Roman" w:hAnsi="Times New Roman"/>
          <w:i/>
        </w:rPr>
        <w:t xml:space="preserve"> и словосочетаний</w:t>
      </w:r>
      <w:r w:rsidRPr="001B3A4E">
        <w:rPr>
          <w:rFonts w:ascii="Times New Roman" w:hAnsi="Times New Roman"/>
          <w:i/>
        </w:rPr>
        <w:t>.</w:t>
      </w:r>
    </w:p>
    <w:p w:rsidR="000369DF" w:rsidRPr="001B3A4E" w:rsidRDefault="000369DF" w:rsidP="000369DF">
      <w:pPr>
        <w:spacing w:after="0" w:line="240" w:lineRule="auto"/>
        <w:ind w:right="453"/>
        <w:jc w:val="both"/>
        <w:rPr>
          <w:rFonts w:ascii="Times New Roman" w:hAnsi="Times New Roman"/>
          <w:u w:val="single"/>
        </w:rPr>
      </w:pPr>
      <w:r w:rsidRPr="001B3A4E">
        <w:rPr>
          <w:rFonts w:ascii="Times New Roman" w:hAnsi="Times New Roman"/>
          <w:u w:val="single"/>
        </w:rPr>
        <w:t>Пробел</w:t>
      </w:r>
    </w:p>
    <w:p w:rsidR="000369DF" w:rsidRPr="00D23EAB" w:rsidRDefault="000369DF" w:rsidP="000369DF">
      <w:pPr>
        <w:spacing w:after="0" w:line="240" w:lineRule="auto"/>
        <w:ind w:left="567" w:right="453"/>
        <w:jc w:val="both"/>
        <w:rPr>
          <w:rFonts w:ascii="Times New Roman" w:hAnsi="Times New Roman"/>
          <w:b/>
        </w:rPr>
      </w:pPr>
      <w:r w:rsidRPr="001B3A4E">
        <w:rPr>
          <w:rFonts w:ascii="Times New Roman" w:hAnsi="Times New Roman"/>
          <w:b/>
        </w:rPr>
        <w:t>Информация об авторе (-ах) на английском</w:t>
      </w:r>
      <w:r>
        <w:rPr>
          <w:rFonts w:ascii="Times New Roman" w:hAnsi="Times New Roman"/>
          <w:b/>
        </w:rPr>
        <w:t xml:space="preserve"> языке (</w:t>
      </w:r>
      <w:r w:rsidRPr="001B3A4E">
        <w:rPr>
          <w:rFonts w:ascii="Times New Roman" w:eastAsia="Calibri" w:hAnsi="Times New Roman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3F5E36">
        <w:rPr>
          <w:rFonts w:ascii="Times New Roman" w:eastAsia="Calibri" w:hAnsi="Times New Roman"/>
        </w:rPr>
        <w:t>e</w:t>
      </w:r>
      <w:r w:rsidRPr="001B3A4E">
        <w:rPr>
          <w:rFonts w:ascii="Times New Roman" w:eastAsia="Calibri" w:hAnsi="Times New Roman"/>
        </w:rPr>
        <w:t>-</w:t>
      </w:r>
      <w:proofErr w:type="spellStart"/>
      <w:r w:rsidRPr="003F5E36">
        <w:rPr>
          <w:rFonts w:ascii="Times New Roman" w:eastAsia="Calibri" w:hAnsi="Times New Roman"/>
        </w:rPr>
        <w:t>mail</w:t>
      </w:r>
      <w:proofErr w:type="spellEnd"/>
      <w:r w:rsidRPr="001B3A4E">
        <w:rPr>
          <w:rFonts w:ascii="Times New Roman" w:eastAsia="Calibri" w:hAnsi="Times New Roman"/>
        </w:rPr>
        <w:t>).</w:t>
      </w:r>
    </w:p>
    <w:p w:rsidR="00DE2A2E" w:rsidRPr="00E24781" w:rsidRDefault="00DE2A2E" w:rsidP="00067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2A2E" w:rsidRPr="00E24781" w:rsidSect="003605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E5"/>
    <w:multiLevelType w:val="multilevel"/>
    <w:tmpl w:val="B7885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C1FE3"/>
    <w:multiLevelType w:val="hybridMultilevel"/>
    <w:tmpl w:val="F9BAF4A4"/>
    <w:lvl w:ilvl="0" w:tplc="EB88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C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61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0C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E1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2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2F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D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29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45EFC"/>
    <w:multiLevelType w:val="hybridMultilevel"/>
    <w:tmpl w:val="4170F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0D66"/>
    <w:multiLevelType w:val="hybridMultilevel"/>
    <w:tmpl w:val="81BA6014"/>
    <w:lvl w:ilvl="0" w:tplc="9CEED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707B"/>
    <w:multiLevelType w:val="multilevel"/>
    <w:tmpl w:val="FE886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47267"/>
    <w:multiLevelType w:val="multilevel"/>
    <w:tmpl w:val="613A8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44E87"/>
    <w:multiLevelType w:val="hybridMultilevel"/>
    <w:tmpl w:val="A4886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C8D"/>
    <w:multiLevelType w:val="multilevel"/>
    <w:tmpl w:val="C3566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F"/>
    <w:rsid w:val="000003E3"/>
    <w:rsid w:val="00001896"/>
    <w:rsid w:val="0000376C"/>
    <w:rsid w:val="00005A7F"/>
    <w:rsid w:val="00005EE1"/>
    <w:rsid w:val="00012151"/>
    <w:rsid w:val="00012994"/>
    <w:rsid w:val="00015C76"/>
    <w:rsid w:val="000172B1"/>
    <w:rsid w:val="00017F8A"/>
    <w:rsid w:val="00022FD7"/>
    <w:rsid w:val="0002336F"/>
    <w:rsid w:val="0002457B"/>
    <w:rsid w:val="00025A13"/>
    <w:rsid w:val="0002660E"/>
    <w:rsid w:val="00030E24"/>
    <w:rsid w:val="00031FFB"/>
    <w:rsid w:val="000323A7"/>
    <w:rsid w:val="00032A20"/>
    <w:rsid w:val="00032E3F"/>
    <w:rsid w:val="0003364D"/>
    <w:rsid w:val="000338A9"/>
    <w:rsid w:val="000351E2"/>
    <w:rsid w:val="0003560C"/>
    <w:rsid w:val="00035E0B"/>
    <w:rsid w:val="000369DF"/>
    <w:rsid w:val="00036CF8"/>
    <w:rsid w:val="0004250B"/>
    <w:rsid w:val="00044DB4"/>
    <w:rsid w:val="00046CAF"/>
    <w:rsid w:val="000544D8"/>
    <w:rsid w:val="000567CB"/>
    <w:rsid w:val="00056A24"/>
    <w:rsid w:val="00063EEC"/>
    <w:rsid w:val="00067245"/>
    <w:rsid w:val="00067880"/>
    <w:rsid w:val="00067F20"/>
    <w:rsid w:val="00076C61"/>
    <w:rsid w:val="00077851"/>
    <w:rsid w:val="0008208D"/>
    <w:rsid w:val="00082669"/>
    <w:rsid w:val="00082D64"/>
    <w:rsid w:val="00085138"/>
    <w:rsid w:val="00086869"/>
    <w:rsid w:val="00087180"/>
    <w:rsid w:val="000879AC"/>
    <w:rsid w:val="00091AE9"/>
    <w:rsid w:val="0009508C"/>
    <w:rsid w:val="00095FA9"/>
    <w:rsid w:val="00096B12"/>
    <w:rsid w:val="000A0217"/>
    <w:rsid w:val="000A43FA"/>
    <w:rsid w:val="000A5E9E"/>
    <w:rsid w:val="000C2A25"/>
    <w:rsid w:val="000C2B64"/>
    <w:rsid w:val="000C53E0"/>
    <w:rsid w:val="000C54E5"/>
    <w:rsid w:val="000C721E"/>
    <w:rsid w:val="000D1DE4"/>
    <w:rsid w:val="000D3165"/>
    <w:rsid w:val="000D43E4"/>
    <w:rsid w:val="000E08C5"/>
    <w:rsid w:val="000E55B7"/>
    <w:rsid w:val="000F36F4"/>
    <w:rsid w:val="000F49CF"/>
    <w:rsid w:val="000F6983"/>
    <w:rsid w:val="000F7B09"/>
    <w:rsid w:val="001007ED"/>
    <w:rsid w:val="0010125B"/>
    <w:rsid w:val="00101613"/>
    <w:rsid w:val="00101CAF"/>
    <w:rsid w:val="00103DE7"/>
    <w:rsid w:val="00106555"/>
    <w:rsid w:val="00110B5C"/>
    <w:rsid w:val="00112947"/>
    <w:rsid w:val="00115109"/>
    <w:rsid w:val="00120CB6"/>
    <w:rsid w:val="00121594"/>
    <w:rsid w:val="0012167B"/>
    <w:rsid w:val="00121A4F"/>
    <w:rsid w:val="0012578D"/>
    <w:rsid w:val="00125BF4"/>
    <w:rsid w:val="0012685B"/>
    <w:rsid w:val="001309B3"/>
    <w:rsid w:val="00130DD4"/>
    <w:rsid w:val="00133429"/>
    <w:rsid w:val="00133909"/>
    <w:rsid w:val="00133DD9"/>
    <w:rsid w:val="00144133"/>
    <w:rsid w:val="00145240"/>
    <w:rsid w:val="00146DA2"/>
    <w:rsid w:val="00153C42"/>
    <w:rsid w:val="001565E0"/>
    <w:rsid w:val="001573E5"/>
    <w:rsid w:val="001609D7"/>
    <w:rsid w:val="00161527"/>
    <w:rsid w:val="001639FB"/>
    <w:rsid w:val="001645BA"/>
    <w:rsid w:val="00167E1B"/>
    <w:rsid w:val="00170056"/>
    <w:rsid w:val="00170313"/>
    <w:rsid w:val="001737BE"/>
    <w:rsid w:val="0017432E"/>
    <w:rsid w:val="00177273"/>
    <w:rsid w:val="00182A86"/>
    <w:rsid w:val="00183BB5"/>
    <w:rsid w:val="001850B3"/>
    <w:rsid w:val="00185FC8"/>
    <w:rsid w:val="00186B86"/>
    <w:rsid w:val="00186F88"/>
    <w:rsid w:val="001A058A"/>
    <w:rsid w:val="001A14D3"/>
    <w:rsid w:val="001A62F2"/>
    <w:rsid w:val="001A6335"/>
    <w:rsid w:val="001A6D57"/>
    <w:rsid w:val="001B02A1"/>
    <w:rsid w:val="001B040B"/>
    <w:rsid w:val="001B11E9"/>
    <w:rsid w:val="001B1E92"/>
    <w:rsid w:val="001B3D5F"/>
    <w:rsid w:val="001B554D"/>
    <w:rsid w:val="001B58DD"/>
    <w:rsid w:val="001B6FAD"/>
    <w:rsid w:val="001B75EA"/>
    <w:rsid w:val="001C201C"/>
    <w:rsid w:val="001C30F9"/>
    <w:rsid w:val="001C323C"/>
    <w:rsid w:val="001D188F"/>
    <w:rsid w:val="001D24BD"/>
    <w:rsid w:val="001D2780"/>
    <w:rsid w:val="001D56C9"/>
    <w:rsid w:val="001D6A0C"/>
    <w:rsid w:val="001D7740"/>
    <w:rsid w:val="001D78CB"/>
    <w:rsid w:val="001E2D2A"/>
    <w:rsid w:val="001E3DFB"/>
    <w:rsid w:val="001E4073"/>
    <w:rsid w:val="001E5623"/>
    <w:rsid w:val="001F1A0C"/>
    <w:rsid w:val="001F46E9"/>
    <w:rsid w:val="001F5E08"/>
    <w:rsid w:val="001F7BE9"/>
    <w:rsid w:val="00200EB3"/>
    <w:rsid w:val="0020521B"/>
    <w:rsid w:val="00210109"/>
    <w:rsid w:val="0021074E"/>
    <w:rsid w:val="00214AEE"/>
    <w:rsid w:val="00217CFA"/>
    <w:rsid w:val="002202D6"/>
    <w:rsid w:val="002217BB"/>
    <w:rsid w:val="00222811"/>
    <w:rsid w:val="00223167"/>
    <w:rsid w:val="002233E1"/>
    <w:rsid w:val="0022449A"/>
    <w:rsid w:val="002253C5"/>
    <w:rsid w:val="0023184B"/>
    <w:rsid w:val="00232D0D"/>
    <w:rsid w:val="00233127"/>
    <w:rsid w:val="0023577D"/>
    <w:rsid w:val="0023578A"/>
    <w:rsid w:val="00240DBC"/>
    <w:rsid w:val="002414E1"/>
    <w:rsid w:val="00242F50"/>
    <w:rsid w:val="00244A5B"/>
    <w:rsid w:val="002452B1"/>
    <w:rsid w:val="00245B05"/>
    <w:rsid w:val="00245BBE"/>
    <w:rsid w:val="00251870"/>
    <w:rsid w:val="00251DC5"/>
    <w:rsid w:val="00252A05"/>
    <w:rsid w:val="0025340A"/>
    <w:rsid w:val="002536E1"/>
    <w:rsid w:val="0025375A"/>
    <w:rsid w:val="002575F7"/>
    <w:rsid w:val="00260783"/>
    <w:rsid w:val="002610CB"/>
    <w:rsid w:val="002617FF"/>
    <w:rsid w:val="002623A7"/>
    <w:rsid w:val="00262467"/>
    <w:rsid w:val="00263895"/>
    <w:rsid w:val="00273692"/>
    <w:rsid w:val="002741C6"/>
    <w:rsid w:val="002821D6"/>
    <w:rsid w:val="0028429F"/>
    <w:rsid w:val="00284397"/>
    <w:rsid w:val="002860DF"/>
    <w:rsid w:val="002901AC"/>
    <w:rsid w:val="0029191C"/>
    <w:rsid w:val="002A4C5C"/>
    <w:rsid w:val="002B19E2"/>
    <w:rsid w:val="002B61EC"/>
    <w:rsid w:val="002B7EBD"/>
    <w:rsid w:val="002C172A"/>
    <w:rsid w:val="002C219F"/>
    <w:rsid w:val="002C4420"/>
    <w:rsid w:val="002C4E83"/>
    <w:rsid w:val="002D09B6"/>
    <w:rsid w:val="002D2B04"/>
    <w:rsid w:val="002D48D4"/>
    <w:rsid w:val="002D6139"/>
    <w:rsid w:val="002D6987"/>
    <w:rsid w:val="002E026E"/>
    <w:rsid w:val="002E1C57"/>
    <w:rsid w:val="002E2897"/>
    <w:rsid w:val="002E41C3"/>
    <w:rsid w:val="002F363C"/>
    <w:rsid w:val="002F6963"/>
    <w:rsid w:val="002F77CA"/>
    <w:rsid w:val="00305E2C"/>
    <w:rsid w:val="003104A6"/>
    <w:rsid w:val="00312314"/>
    <w:rsid w:val="003146C8"/>
    <w:rsid w:val="00314F5A"/>
    <w:rsid w:val="00315203"/>
    <w:rsid w:val="003229DA"/>
    <w:rsid w:val="00322F7E"/>
    <w:rsid w:val="0032486D"/>
    <w:rsid w:val="00332E3E"/>
    <w:rsid w:val="00336E88"/>
    <w:rsid w:val="00340BC6"/>
    <w:rsid w:val="003443F7"/>
    <w:rsid w:val="00344690"/>
    <w:rsid w:val="00346A8A"/>
    <w:rsid w:val="003470C1"/>
    <w:rsid w:val="003511F2"/>
    <w:rsid w:val="003522CC"/>
    <w:rsid w:val="00353F1F"/>
    <w:rsid w:val="00354655"/>
    <w:rsid w:val="00354BDA"/>
    <w:rsid w:val="003575E9"/>
    <w:rsid w:val="00357F75"/>
    <w:rsid w:val="00360529"/>
    <w:rsid w:val="00361808"/>
    <w:rsid w:val="00363A8D"/>
    <w:rsid w:val="003642D4"/>
    <w:rsid w:val="00365543"/>
    <w:rsid w:val="003667D9"/>
    <w:rsid w:val="00370004"/>
    <w:rsid w:val="00370356"/>
    <w:rsid w:val="00370ED4"/>
    <w:rsid w:val="00371754"/>
    <w:rsid w:val="00373B05"/>
    <w:rsid w:val="003802F9"/>
    <w:rsid w:val="00382790"/>
    <w:rsid w:val="003828E6"/>
    <w:rsid w:val="003911BA"/>
    <w:rsid w:val="00393844"/>
    <w:rsid w:val="0039545E"/>
    <w:rsid w:val="00395E2E"/>
    <w:rsid w:val="003961E2"/>
    <w:rsid w:val="0039724A"/>
    <w:rsid w:val="003973CD"/>
    <w:rsid w:val="00397973"/>
    <w:rsid w:val="00397C02"/>
    <w:rsid w:val="003A0346"/>
    <w:rsid w:val="003A16D9"/>
    <w:rsid w:val="003A39CB"/>
    <w:rsid w:val="003A3A28"/>
    <w:rsid w:val="003A4833"/>
    <w:rsid w:val="003A4B00"/>
    <w:rsid w:val="003A4C6B"/>
    <w:rsid w:val="003A4D73"/>
    <w:rsid w:val="003A7238"/>
    <w:rsid w:val="003A725B"/>
    <w:rsid w:val="003A7516"/>
    <w:rsid w:val="003A7909"/>
    <w:rsid w:val="003A7A79"/>
    <w:rsid w:val="003B02C3"/>
    <w:rsid w:val="003B196F"/>
    <w:rsid w:val="003B4221"/>
    <w:rsid w:val="003B5392"/>
    <w:rsid w:val="003B6A84"/>
    <w:rsid w:val="003B6DA4"/>
    <w:rsid w:val="003B7E66"/>
    <w:rsid w:val="003C7049"/>
    <w:rsid w:val="003D16FE"/>
    <w:rsid w:val="003D5602"/>
    <w:rsid w:val="003E108C"/>
    <w:rsid w:val="003E337C"/>
    <w:rsid w:val="003E3467"/>
    <w:rsid w:val="003E5670"/>
    <w:rsid w:val="003F2A2E"/>
    <w:rsid w:val="003F30EA"/>
    <w:rsid w:val="003F3124"/>
    <w:rsid w:val="003F35B7"/>
    <w:rsid w:val="003F7D6C"/>
    <w:rsid w:val="003F7FE8"/>
    <w:rsid w:val="004022D8"/>
    <w:rsid w:val="004034B1"/>
    <w:rsid w:val="004034C4"/>
    <w:rsid w:val="004103D2"/>
    <w:rsid w:val="00413183"/>
    <w:rsid w:val="00413A26"/>
    <w:rsid w:val="0042465C"/>
    <w:rsid w:val="004252EC"/>
    <w:rsid w:val="004371EB"/>
    <w:rsid w:val="004378A5"/>
    <w:rsid w:val="004417A1"/>
    <w:rsid w:val="00442F38"/>
    <w:rsid w:val="00444F77"/>
    <w:rsid w:val="00445D7E"/>
    <w:rsid w:val="004535AB"/>
    <w:rsid w:val="0046156B"/>
    <w:rsid w:val="004629EB"/>
    <w:rsid w:val="004631FD"/>
    <w:rsid w:val="0046354E"/>
    <w:rsid w:val="00463F1D"/>
    <w:rsid w:val="004651EF"/>
    <w:rsid w:val="004709BA"/>
    <w:rsid w:val="00470CE5"/>
    <w:rsid w:val="00473CE7"/>
    <w:rsid w:val="00477023"/>
    <w:rsid w:val="00480D09"/>
    <w:rsid w:val="00482762"/>
    <w:rsid w:val="004829AC"/>
    <w:rsid w:val="00482D71"/>
    <w:rsid w:val="00483826"/>
    <w:rsid w:val="00484228"/>
    <w:rsid w:val="0048708A"/>
    <w:rsid w:val="004906B4"/>
    <w:rsid w:val="00490DF8"/>
    <w:rsid w:val="004A24CC"/>
    <w:rsid w:val="004A2B0E"/>
    <w:rsid w:val="004A2D8E"/>
    <w:rsid w:val="004A3016"/>
    <w:rsid w:val="004A68B7"/>
    <w:rsid w:val="004A6957"/>
    <w:rsid w:val="004A6EBB"/>
    <w:rsid w:val="004B1069"/>
    <w:rsid w:val="004B15B4"/>
    <w:rsid w:val="004B1637"/>
    <w:rsid w:val="004B5E59"/>
    <w:rsid w:val="004B6A08"/>
    <w:rsid w:val="004B78FF"/>
    <w:rsid w:val="004C60BA"/>
    <w:rsid w:val="004D0110"/>
    <w:rsid w:val="004D13D2"/>
    <w:rsid w:val="004D15E2"/>
    <w:rsid w:val="004D2EE6"/>
    <w:rsid w:val="004D34FD"/>
    <w:rsid w:val="004D481E"/>
    <w:rsid w:val="004D59FC"/>
    <w:rsid w:val="004D7609"/>
    <w:rsid w:val="004D78D3"/>
    <w:rsid w:val="004E1368"/>
    <w:rsid w:val="004E17CC"/>
    <w:rsid w:val="004E1BDE"/>
    <w:rsid w:val="004E1CE4"/>
    <w:rsid w:val="004E232B"/>
    <w:rsid w:val="004E4C29"/>
    <w:rsid w:val="004E50D4"/>
    <w:rsid w:val="004F06E3"/>
    <w:rsid w:val="004F0C1C"/>
    <w:rsid w:val="004F1424"/>
    <w:rsid w:val="004F171F"/>
    <w:rsid w:val="004F1E48"/>
    <w:rsid w:val="004F2705"/>
    <w:rsid w:val="004F3F33"/>
    <w:rsid w:val="004F4E7F"/>
    <w:rsid w:val="004F558E"/>
    <w:rsid w:val="00502F3D"/>
    <w:rsid w:val="00503F4A"/>
    <w:rsid w:val="0050551C"/>
    <w:rsid w:val="005067FD"/>
    <w:rsid w:val="00507474"/>
    <w:rsid w:val="00511FF6"/>
    <w:rsid w:val="00521DBE"/>
    <w:rsid w:val="00522146"/>
    <w:rsid w:val="00522F1C"/>
    <w:rsid w:val="00525A89"/>
    <w:rsid w:val="005276C6"/>
    <w:rsid w:val="00530BCE"/>
    <w:rsid w:val="00532712"/>
    <w:rsid w:val="00533521"/>
    <w:rsid w:val="00534149"/>
    <w:rsid w:val="00535012"/>
    <w:rsid w:val="00536B55"/>
    <w:rsid w:val="00536EB2"/>
    <w:rsid w:val="00537642"/>
    <w:rsid w:val="005415DD"/>
    <w:rsid w:val="00541DE0"/>
    <w:rsid w:val="00542A8F"/>
    <w:rsid w:val="00544BEA"/>
    <w:rsid w:val="00550833"/>
    <w:rsid w:val="00551D0A"/>
    <w:rsid w:val="00555512"/>
    <w:rsid w:val="0055641C"/>
    <w:rsid w:val="00563338"/>
    <w:rsid w:val="00563D8F"/>
    <w:rsid w:val="00564AB8"/>
    <w:rsid w:val="005675C3"/>
    <w:rsid w:val="005702EF"/>
    <w:rsid w:val="0057063D"/>
    <w:rsid w:val="005717DB"/>
    <w:rsid w:val="00574969"/>
    <w:rsid w:val="00582DCE"/>
    <w:rsid w:val="005867BF"/>
    <w:rsid w:val="00586C9B"/>
    <w:rsid w:val="00591509"/>
    <w:rsid w:val="00592AC5"/>
    <w:rsid w:val="00594AEE"/>
    <w:rsid w:val="0059698F"/>
    <w:rsid w:val="00597F56"/>
    <w:rsid w:val="005A570D"/>
    <w:rsid w:val="005B2408"/>
    <w:rsid w:val="005B4950"/>
    <w:rsid w:val="005C04F6"/>
    <w:rsid w:val="005C0D35"/>
    <w:rsid w:val="005C1D6D"/>
    <w:rsid w:val="005C4F17"/>
    <w:rsid w:val="005D0D3B"/>
    <w:rsid w:val="005D3EA1"/>
    <w:rsid w:val="005E2737"/>
    <w:rsid w:val="005E28E9"/>
    <w:rsid w:val="005E2FCE"/>
    <w:rsid w:val="005F4378"/>
    <w:rsid w:val="005F5BC8"/>
    <w:rsid w:val="005F6C58"/>
    <w:rsid w:val="00601E6F"/>
    <w:rsid w:val="006020E8"/>
    <w:rsid w:val="00602E7B"/>
    <w:rsid w:val="00603886"/>
    <w:rsid w:val="00603C00"/>
    <w:rsid w:val="006041DD"/>
    <w:rsid w:val="006044AD"/>
    <w:rsid w:val="00605C52"/>
    <w:rsid w:val="0061600E"/>
    <w:rsid w:val="0062007C"/>
    <w:rsid w:val="00620502"/>
    <w:rsid w:val="00620F98"/>
    <w:rsid w:val="0062399D"/>
    <w:rsid w:val="00624542"/>
    <w:rsid w:val="00625526"/>
    <w:rsid w:val="00626E79"/>
    <w:rsid w:val="00626FA7"/>
    <w:rsid w:val="006274A5"/>
    <w:rsid w:val="006274E7"/>
    <w:rsid w:val="0062757D"/>
    <w:rsid w:val="006308AD"/>
    <w:rsid w:val="00632245"/>
    <w:rsid w:val="00635803"/>
    <w:rsid w:val="006358FB"/>
    <w:rsid w:val="00636657"/>
    <w:rsid w:val="006368C9"/>
    <w:rsid w:val="0064324E"/>
    <w:rsid w:val="00643DA7"/>
    <w:rsid w:val="006456C4"/>
    <w:rsid w:val="006462F3"/>
    <w:rsid w:val="00646DFE"/>
    <w:rsid w:val="00646F1B"/>
    <w:rsid w:val="006542FE"/>
    <w:rsid w:val="00654EA4"/>
    <w:rsid w:val="006574AB"/>
    <w:rsid w:val="00657CAE"/>
    <w:rsid w:val="00661444"/>
    <w:rsid w:val="006630A8"/>
    <w:rsid w:val="00664999"/>
    <w:rsid w:val="00664DF5"/>
    <w:rsid w:val="006661AD"/>
    <w:rsid w:val="00666920"/>
    <w:rsid w:val="00666A3A"/>
    <w:rsid w:val="0067057A"/>
    <w:rsid w:val="0067060A"/>
    <w:rsid w:val="00671F90"/>
    <w:rsid w:val="0067227E"/>
    <w:rsid w:val="006753C9"/>
    <w:rsid w:val="0067555D"/>
    <w:rsid w:val="00676624"/>
    <w:rsid w:val="00676965"/>
    <w:rsid w:val="006771D4"/>
    <w:rsid w:val="00680109"/>
    <w:rsid w:val="00681445"/>
    <w:rsid w:val="006814FB"/>
    <w:rsid w:val="006912C3"/>
    <w:rsid w:val="006975A0"/>
    <w:rsid w:val="00697FB7"/>
    <w:rsid w:val="006A0E43"/>
    <w:rsid w:val="006A263A"/>
    <w:rsid w:val="006A3E0A"/>
    <w:rsid w:val="006A7114"/>
    <w:rsid w:val="006B1238"/>
    <w:rsid w:val="006B5D4A"/>
    <w:rsid w:val="006B7D8F"/>
    <w:rsid w:val="006C157E"/>
    <w:rsid w:val="006C1BDC"/>
    <w:rsid w:val="006C21AB"/>
    <w:rsid w:val="006C5FB8"/>
    <w:rsid w:val="006C6B28"/>
    <w:rsid w:val="006C7C91"/>
    <w:rsid w:val="006D7D40"/>
    <w:rsid w:val="006E2AED"/>
    <w:rsid w:val="006E4810"/>
    <w:rsid w:val="006E65B3"/>
    <w:rsid w:val="006F459F"/>
    <w:rsid w:val="006F629F"/>
    <w:rsid w:val="00702599"/>
    <w:rsid w:val="007074B4"/>
    <w:rsid w:val="007101E0"/>
    <w:rsid w:val="007104FB"/>
    <w:rsid w:val="007115C2"/>
    <w:rsid w:val="00711880"/>
    <w:rsid w:val="00711B0A"/>
    <w:rsid w:val="00712523"/>
    <w:rsid w:val="00712B47"/>
    <w:rsid w:val="00721FEA"/>
    <w:rsid w:val="00732109"/>
    <w:rsid w:val="00733AA1"/>
    <w:rsid w:val="00733CF5"/>
    <w:rsid w:val="0074395F"/>
    <w:rsid w:val="0074593D"/>
    <w:rsid w:val="00745D0E"/>
    <w:rsid w:val="007474B3"/>
    <w:rsid w:val="00750B55"/>
    <w:rsid w:val="00751FAB"/>
    <w:rsid w:val="007527B2"/>
    <w:rsid w:val="00754150"/>
    <w:rsid w:val="007564B6"/>
    <w:rsid w:val="00760B2A"/>
    <w:rsid w:val="00761B10"/>
    <w:rsid w:val="00767FBE"/>
    <w:rsid w:val="00770048"/>
    <w:rsid w:val="0077025E"/>
    <w:rsid w:val="00772A2A"/>
    <w:rsid w:val="00773A59"/>
    <w:rsid w:val="00773F4B"/>
    <w:rsid w:val="00774750"/>
    <w:rsid w:val="00775DBF"/>
    <w:rsid w:val="00781041"/>
    <w:rsid w:val="00782BCC"/>
    <w:rsid w:val="00782C97"/>
    <w:rsid w:val="0078438D"/>
    <w:rsid w:val="00785FC7"/>
    <w:rsid w:val="00786B06"/>
    <w:rsid w:val="00787D83"/>
    <w:rsid w:val="007972BA"/>
    <w:rsid w:val="007A0999"/>
    <w:rsid w:val="007A1599"/>
    <w:rsid w:val="007A26DE"/>
    <w:rsid w:val="007A3105"/>
    <w:rsid w:val="007A3D49"/>
    <w:rsid w:val="007A3E4A"/>
    <w:rsid w:val="007A73B7"/>
    <w:rsid w:val="007B2F47"/>
    <w:rsid w:val="007B2FFA"/>
    <w:rsid w:val="007B4071"/>
    <w:rsid w:val="007B57C6"/>
    <w:rsid w:val="007B72A8"/>
    <w:rsid w:val="007C0127"/>
    <w:rsid w:val="007C10E4"/>
    <w:rsid w:val="007C151A"/>
    <w:rsid w:val="007C2BC5"/>
    <w:rsid w:val="007D2C2E"/>
    <w:rsid w:val="007D2D69"/>
    <w:rsid w:val="007D3E90"/>
    <w:rsid w:val="007D58A3"/>
    <w:rsid w:val="007D591A"/>
    <w:rsid w:val="007D59BA"/>
    <w:rsid w:val="007D6AA1"/>
    <w:rsid w:val="007E27DB"/>
    <w:rsid w:val="007E36B6"/>
    <w:rsid w:val="007E5A2B"/>
    <w:rsid w:val="007F0514"/>
    <w:rsid w:val="007F398D"/>
    <w:rsid w:val="007F5770"/>
    <w:rsid w:val="007F77A3"/>
    <w:rsid w:val="00801108"/>
    <w:rsid w:val="008045D0"/>
    <w:rsid w:val="00805E64"/>
    <w:rsid w:val="0081486B"/>
    <w:rsid w:val="00814984"/>
    <w:rsid w:val="00815467"/>
    <w:rsid w:val="00815C4D"/>
    <w:rsid w:val="00820BD7"/>
    <w:rsid w:val="00824A69"/>
    <w:rsid w:val="00826465"/>
    <w:rsid w:val="008279BC"/>
    <w:rsid w:val="00830F0C"/>
    <w:rsid w:val="00833587"/>
    <w:rsid w:val="008336B6"/>
    <w:rsid w:val="00835EF9"/>
    <w:rsid w:val="00841FE8"/>
    <w:rsid w:val="00842FD4"/>
    <w:rsid w:val="00853C6C"/>
    <w:rsid w:val="00853D0E"/>
    <w:rsid w:val="008552A5"/>
    <w:rsid w:val="0085568E"/>
    <w:rsid w:val="00855AD9"/>
    <w:rsid w:val="00857511"/>
    <w:rsid w:val="008619AC"/>
    <w:rsid w:val="00863CD8"/>
    <w:rsid w:val="008645DE"/>
    <w:rsid w:val="0087073C"/>
    <w:rsid w:val="008715FB"/>
    <w:rsid w:val="00873D09"/>
    <w:rsid w:val="0088070B"/>
    <w:rsid w:val="00884AA7"/>
    <w:rsid w:val="0088588C"/>
    <w:rsid w:val="00887279"/>
    <w:rsid w:val="00894011"/>
    <w:rsid w:val="00896D22"/>
    <w:rsid w:val="00897052"/>
    <w:rsid w:val="00897B53"/>
    <w:rsid w:val="008A680A"/>
    <w:rsid w:val="008B0230"/>
    <w:rsid w:val="008B0619"/>
    <w:rsid w:val="008B1E1C"/>
    <w:rsid w:val="008B2F68"/>
    <w:rsid w:val="008B4734"/>
    <w:rsid w:val="008B6E55"/>
    <w:rsid w:val="008C05E1"/>
    <w:rsid w:val="008C2D6E"/>
    <w:rsid w:val="008C5FDA"/>
    <w:rsid w:val="008C6122"/>
    <w:rsid w:val="008C67EA"/>
    <w:rsid w:val="008D166A"/>
    <w:rsid w:val="008D2EF1"/>
    <w:rsid w:val="008D3A79"/>
    <w:rsid w:val="008D4610"/>
    <w:rsid w:val="008D490C"/>
    <w:rsid w:val="008D5E49"/>
    <w:rsid w:val="008D6F52"/>
    <w:rsid w:val="008D7622"/>
    <w:rsid w:val="008E2327"/>
    <w:rsid w:val="008E2C99"/>
    <w:rsid w:val="008E4D30"/>
    <w:rsid w:val="008E6865"/>
    <w:rsid w:val="008E73F8"/>
    <w:rsid w:val="008E7CD9"/>
    <w:rsid w:val="008F1B0C"/>
    <w:rsid w:val="008F2F1A"/>
    <w:rsid w:val="008F4556"/>
    <w:rsid w:val="008F566F"/>
    <w:rsid w:val="008F5D43"/>
    <w:rsid w:val="008F6BB2"/>
    <w:rsid w:val="00901595"/>
    <w:rsid w:val="00901761"/>
    <w:rsid w:val="00910196"/>
    <w:rsid w:val="00912D8F"/>
    <w:rsid w:val="00913DE8"/>
    <w:rsid w:val="00915B59"/>
    <w:rsid w:val="00916248"/>
    <w:rsid w:val="0091681D"/>
    <w:rsid w:val="00920EE0"/>
    <w:rsid w:val="0092205A"/>
    <w:rsid w:val="00923F42"/>
    <w:rsid w:val="00924263"/>
    <w:rsid w:val="009256E5"/>
    <w:rsid w:val="00926228"/>
    <w:rsid w:val="00933452"/>
    <w:rsid w:val="009346C4"/>
    <w:rsid w:val="009360DD"/>
    <w:rsid w:val="009435CD"/>
    <w:rsid w:val="00947309"/>
    <w:rsid w:val="009474C9"/>
    <w:rsid w:val="00947C51"/>
    <w:rsid w:val="00952DCE"/>
    <w:rsid w:val="0095721D"/>
    <w:rsid w:val="00971246"/>
    <w:rsid w:val="00977602"/>
    <w:rsid w:val="00977954"/>
    <w:rsid w:val="009805BF"/>
    <w:rsid w:val="00981766"/>
    <w:rsid w:val="00983CD6"/>
    <w:rsid w:val="00983D03"/>
    <w:rsid w:val="009848F9"/>
    <w:rsid w:val="009855E3"/>
    <w:rsid w:val="009859F5"/>
    <w:rsid w:val="00986AF6"/>
    <w:rsid w:val="00990144"/>
    <w:rsid w:val="009927BB"/>
    <w:rsid w:val="0099445E"/>
    <w:rsid w:val="00996651"/>
    <w:rsid w:val="009970E2"/>
    <w:rsid w:val="009974DB"/>
    <w:rsid w:val="00997AB9"/>
    <w:rsid w:val="00997ECC"/>
    <w:rsid w:val="009A0E38"/>
    <w:rsid w:val="009A0FD0"/>
    <w:rsid w:val="009A7F55"/>
    <w:rsid w:val="009B1208"/>
    <w:rsid w:val="009B14D1"/>
    <w:rsid w:val="009B367E"/>
    <w:rsid w:val="009B3B48"/>
    <w:rsid w:val="009C1B4A"/>
    <w:rsid w:val="009C1D60"/>
    <w:rsid w:val="009C3C66"/>
    <w:rsid w:val="009C4439"/>
    <w:rsid w:val="009C7624"/>
    <w:rsid w:val="009D3255"/>
    <w:rsid w:val="009D4A15"/>
    <w:rsid w:val="009D59ED"/>
    <w:rsid w:val="009D5C7F"/>
    <w:rsid w:val="009D606D"/>
    <w:rsid w:val="009D71BA"/>
    <w:rsid w:val="009E3200"/>
    <w:rsid w:val="009E3851"/>
    <w:rsid w:val="009E6042"/>
    <w:rsid w:val="009E7991"/>
    <w:rsid w:val="009F0C5C"/>
    <w:rsid w:val="009F7567"/>
    <w:rsid w:val="009F7E80"/>
    <w:rsid w:val="00A00487"/>
    <w:rsid w:val="00A00835"/>
    <w:rsid w:val="00A015B4"/>
    <w:rsid w:val="00A02ADB"/>
    <w:rsid w:val="00A03DF7"/>
    <w:rsid w:val="00A04ED7"/>
    <w:rsid w:val="00A05A84"/>
    <w:rsid w:val="00A05E5E"/>
    <w:rsid w:val="00A06465"/>
    <w:rsid w:val="00A10BC5"/>
    <w:rsid w:val="00A11C89"/>
    <w:rsid w:val="00A15296"/>
    <w:rsid w:val="00A21282"/>
    <w:rsid w:val="00A21B3F"/>
    <w:rsid w:val="00A21DA6"/>
    <w:rsid w:val="00A23E72"/>
    <w:rsid w:val="00A25EF3"/>
    <w:rsid w:val="00A27272"/>
    <w:rsid w:val="00A275B6"/>
    <w:rsid w:val="00A27E27"/>
    <w:rsid w:val="00A30B48"/>
    <w:rsid w:val="00A3141B"/>
    <w:rsid w:val="00A360FD"/>
    <w:rsid w:val="00A36B51"/>
    <w:rsid w:val="00A43BD3"/>
    <w:rsid w:val="00A43CD5"/>
    <w:rsid w:val="00A464EF"/>
    <w:rsid w:val="00A467DE"/>
    <w:rsid w:val="00A52725"/>
    <w:rsid w:val="00A52A28"/>
    <w:rsid w:val="00A536F9"/>
    <w:rsid w:val="00A564C7"/>
    <w:rsid w:val="00A60782"/>
    <w:rsid w:val="00A619C1"/>
    <w:rsid w:val="00A61D59"/>
    <w:rsid w:val="00A62556"/>
    <w:rsid w:val="00A63BF2"/>
    <w:rsid w:val="00A757B2"/>
    <w:rsid w:val="00A75E99"/>
    <w:rsid w:val="00A778CD"/>
    <w:rsid w:val="00A803FE"/>
    <w:rsid w:val="00A80D27"/>
    <w:rsid w:val="00A80F22"/>
    <w:rsid w:val="00A84009"/>
    <w:rsid w:val="00A85485"/>
    <w:rsid w:val="00A90BE6"/>
    <w:rsid w:val="00A9142E"/>
    <w:rsid w:val="00A92A2C"/>
    <w:rsid w:val="00A92FE9"/>
    <w:rsid w:val="00AA17CD"/>
    <w:rsid w:val="00AA18E1"/>
    <w:rsid w:val="00AA2A5C"/>
    <w:rsid w:val="00AA3821"/>
    <w:rsid w:val="00AA3CBE"/>
    <w:rsid w:val="00AA7E1F"/>
    <w:rsid w:val="00AB02E4"/>
    <w:rsid w:val="00AB3847"/>
    <w:rsid w:val="00AB5961"/>
    <w:rsid w:val="00AB73FC"/>
    <w:rsid w:val="00AC22AF"/>
    <w:rsid w:val="00AC44F8"/>
    <w:rsid w:val="00AC48E3"/>
    <w:rsid w:val="00AC5EE0"/>
    <w:rsid w:val="00AC681E"/>
    <w:rsid w:val="00AC6AC0"/>
    <w:rsid w:val="00AC77C2"/>
    <w:rsid w:val="00AD172C"/>
    <w:rsid w:val="00AE01A0"/>
    <w:rsid w:val="00AE14A6"/>
    <w:rsid w:val="00AE1DFA"/>
    <w:rsid w:val="00AF29AD"/>
    <w:rsid w:val="00AF61EE"/>
    <w:rsid w:val="00AF79ED"/>
    <w:rsid w:val="00AF7D62"/>
    <w:rsid w:val="00B02D34"/>
    <w:rsid w:val="00B04C43"/>
    <w:rsid w:val="00B05176"/>
    <w:rsid w:val="00B05349"/>
    <w:rsid w:val="00B11945"/>
    <w:rsid w:val="00B12AB5"/>
    <w:rsid w:val="00B12D72"/>
    <w:rsid w:val="00B137F8"/>
    <w:rsid w:val="00B14FB4"/>
    <w:rsid w:val="00B16182"/>
    <w:rsid w:val="00B20316"/>
    <w:rsid w:val="00B213D4"/>
    <w:rsid w:val="00B214D2"/>
    <w:rsid w:val="00B21F46"/>
    <w:rsid w:val="00B252BC"/>
    <w:rsid w:val="00B2547A"/>
    <w:rsid w:val="00B27FF8"/>
    <w:rsid w:val="00B31924"/>
    <w:rsid w:val="00B32B03"/>
    <w:rsid w:val="00B34593"/>
    <w:rsid w:val="00B352EF"/>
    <w:rsid w:val="00B36BB7"/>
    <w:rsid w:val="00B377EB"/>
    <w:rsid w:val="00B464AD"/>
    <w:rsid w:val="00B502EE"/>
    <w:rsid w:val="00B5060C"/>
    <w:rsid w:val="00B50F6F"/>
    <w:rsid w:val="00B51077"/>
    <w:rsid w:val="00B511E3"/>
    <w:rsid w:val="00B51430"/>
    <w:rsid w:val="00B52080"/>
    <w:rsid w:val="00B60A2C"/>
    <w:rsid w:val="00B6235A"/>
    <w:rsid w:val="00B651C2"/>
    <w:rsid w:val="00B65EA7"/>
    <w:rsid w:val="00B70ADC"/>
    <w:rsid w:val="00B7259F"/>
    <w:rsid w:val="00B728D7"/>
    <w:rsid w:val="00B72B73"/>
    <w:rsid w:val="00B77053"/>
    <w:rsid w:val="00B7735D"/>
    <w:rsid w:val="00B7788C"/>
    <w:rsid w:val="00B77F5F"/>
    <w:rsid w:val="00B77FF2"/>
    <w:rsid w:val="00B82CE8"/>
    <w:rsid w:val="00B86AD4"/>
    <w:rsid w:val="00B87B49"/>
    <w:rsid w:val="00B91BC8"/>
    <w:rsid w:val="00B92A5C"/>
    <w:rsid w:val="00B93F9F"/>
    <w:rsid w:val="00B94476"/>
    <w:rsid w:val="00B959A2"/>
    <w:rsid w:val="00B95F96"/>
    <w:rsid w:val="00B96ED2"/>
    <w:rsid w:val="00BA1F64"/>
    <w:rsid w:val="00BA51CC"/>
    <w:rsid w:val="00BB1887"/>
    <w:rsid w:val="00BB2C08"/>
    <w:rsid w:val="00BB41C0"/>
    <w:rsid w:val="00BB59BC"/>
    <w:rsid w:val="00BB678C"/>
    <w:rsid w:val="00BC0CD8"/>
    <w:rsid w:val="00BC0D92"/>
    <w:rsid w:val="00BC56C3"/>
    <w:rsid w:val="00BC6A92"/>
    <w:rsid w:val="00BC7968"/>
    <w:rsid w:val="00BD0703"/>
    <w:rsid w:val="00BD1ABF"/>
    <w:rsid w:val="00BD1B97"/>
    <w:rsid w:val="00BD50AB"/>
    <w:rsid w:val="00BD6010"/>
    <w:rsid w:val="00BD6DD6"/>
    <w:rsid w:val="00BD731C"/>
    <w:rsid w:val="00BE1C9E"/>
    <w:rsid w:val="00BE5E75"/>
    <w:rsid w:val="00BE64BF"/>
    <w:rsid w:val="00BE7440"/>
    <w:rsid w:val="00C027EE"/>
    <w:rsid w:val="00C06203"/>
    <w:rsid w:val="00C06690"/>
    <w:rsid w:val="00C06D08"/>
    <w:rsid w:val="00C078A9"/>
    <w:rsid w:val="00C07925"/>
    <w:rsid w:val="00C11E1A"/>
    <w:rsid w:val="00C1226C"/>
    <w:rsid w:val="00C1394B"/>
    <w:rsid w:val="00C14A83"/>
    <w:rsid w:val="00C14C56"/>
    <w:rsid w:val="00C14CB7"/>
    <w:rsid w:val="00C156C4"/>
    <w:rsid w:val="00C16790"/>
    <w:rsid w:val="00C16DB8"/>
    <w:rsid w:val="00C17EED"/>
    <w:rsid w:val="00C219DF"/>
    <w:rsid w:val="00C22004"/>
    <w:rsid w:val="00C243C9"/>
    <w:rsid w:val="00C2445F"/>
    <w:rsid w:val="00C2688A"/>
    <w:rsid w:val="00C26F67"/>
    <w:rsid w:val="00C311C3"/>
    <w:rsid w:val="00C315AF"/>
    <w:rsid w:val="00C36324"/>
    <w:rsid w:val="00C379F9"/>
    <w:rsid w:val="00C40361"/>
    <w:rsid w:val="00C4262A"/>
    <w:rsid w:val="00C441EC"/>
    <w:rsid w:val="00C44806"/>
    <w:rsid w:val="00C45444"/>
    <w:rsid w:val="00C45867"/>
    <w:rsid w:val="00C460B3"/>
    <w:rsid w:val="00C4614C"/>
    <w:rsid w:val="00C462C4"/>
    <w:rsid w:val="00C50840"/>
    <w:rsid w:val="00C50A2D"/>
    <w:rsid w:val="00C52716"/>
    <w:rsid w:val="00C53B7B"/>
    <w:rsid w:val="00C564C2"/>
    <w:rsid w:val="00C6139C"/>
    <w:rsid w:val="00C625F6"/>
    <w:rsid w:val="00C64D2D"/>
    <w:rsid w:val="00C65ACA"/>
    <w:rsid w:val="00C65CBF"/>
    <w:rsid w:val="00C66F56"/>
    <w:rsid w:val="00C67DB7"/>
    <w:rsid w:val="00C71265"/>
    <w:rsid w:val="00C7203E"/>
    <w:rsid w:val="00C76618"/>
    <w:rsid w:val="00C76A8B"/>
    <w:rsid w:val="00C773C5"/>
    <w:rsid w:val="00C77C67"/>
    <w:rsid w:val="00C80010"/>
    <w:rsid w:val="00C82497"/>
    <w:rsid w:val="00C837C0"/>
    <w:rsid w:val="00C859EA"/>
    <w:rsid w:val="00C87A20"/>
    <w:rsid w:val="00C9206D"/>
    <w:rsid w:val="00C9310B"/>
    <w:rsid w:val="00C951C5"/>
    <w:rsid w:val="00C95C38"/>
    <w:rsid w:val="00CA14F6"/>
    <w:rsid w:val="00CA7DC0"/>
    <w:rsid w:val="00CB232D"/>
    <w:rsid w:val="00CB455A"/>
    <w:rsid w:val="00CB45FB"/>
    <w:rsid w:val="00CB731B"/>
    <w:rsid w:val="00CB7529"/>
    <w:rsid w:val="00CB7532"/>
    <w:rsid w:val="00CB7FB0"/>
    <w:rsid w:val="00CC01F8"/>
    <w:rsid w:val="00CC0606"/>
    <w:rsid w:val="00CC32E4"/>
    <w:rsid w:val="00CC4B7B"/>
    <w:rsid w:val="00CC58E4"/>
    <w:rsid w:val="00CD04B0"/>
    <w:rsid w:val="00CE0DC9"/>
    <w:rsid w:val="00CE19E0"/>
    <w:rsid w:val="00CE1B66"/>
    <w:rsid w:val="00CE2D91"/>
    <w:rsid w:val="00CE3168"/>
    <w:rsid w:val="00CE4C35"/>
    <w:rsid w:val="00CE4E2B"/>
    <w:rsid w:val="00CE52DB"/>
    <w:rsid w:val="00CE5949"/>
    <w:rsid w:val="00CE603F"/>
    <w:rsid w:val="00CE7992"/>
    <w:rsid w:val="00CF0FD9"/>
    <w:rsid w:val="00CF7EC8"/>
    <w:rsid w:val="00D04A09"/>
    <w:rsid w:val="00D07B07"/>
    <w:rsid w:val="00D13708"/>
    <w:rsid w:val="00D14F49"/>
    <w:rsid w:val="00D20E76"/>
    <w:rsid w:val="00D26567"/>
    <w:rsid w:val="00D26603"/>
    <w:rsid w:val="00D27F0E"/>
    <w:rsid w:val="00D319A6"/>
    <w:rsid w:val="00D326FF"/>
    <w:rsid w:val="00D35198"/>
    <w:rsid w:val="00D36326"/>
    <w:rsid w:val="00D4087D"/>
    <w:rsid w:val="00D41599"/>
    <w:rsid w:val="00D4173D"/>
    <w:rsid w:val="00D42C9C"/>
    <w:rsid w:val="00D42F2E"/>
    <w:rsid w:val="00D448A4"/>
    <w:rsid w:val="00D454C6"/>
    <w:rsid w:val="00D54BCE"/>
    <w:rsid w:val="00D56409"/>
    <w:rsid w:val="00D5692C"/>
    <w:rsid w:val="00D61209"/>
    <w:rsid w:val="00D61B33"/>
    <w:rsid w:val="00D6332C"/>
    <w:rsid w:val="00D6524C"/>
    <w:rsid w:val="00D653A0"/>
    <w:rsid w:val="00D7280F"/>
    <w:rsid w:val="00D73EFC"/>
    <w:rsid w:val="00D76E4A"/>
    <w:rsid w:val="00D76E94"/>
    <w:rsid w:val="00D77D32"/>
    <w:rsid w:val="00D81403"/>
    <w:rsid w:val="00D8188C"/>
    <w:rsid w:val="00D8196D"/>
    <w:rsid w:val="00D85F6F"/>
    <w:rsid w:val="00D873F4"/>
    <w:rsid w:val="00D903C1"/>
    <w:rsid w:val="00D949C6"/>
    <w:rsid w:val="00D9522F"/>
    <w:rsid w:val="00D9654E"/>
    <w:rsid w:val="00D97669"/>
    <w:rsid w:val="00DA10DB"/>
    <w:rsid w:val="00DA1549"/>
    <w:rsid w:val="00DA2511"/>
    <w:rsid w:val="00DA2C4D"/>
    <w:rsid w:val="00DA73FC"/>
    <w:rsid w:val="00DB4A67"/>
    <w:rsid w:val="00DB7B36"/>
    <w:rsid w:val="00DC118D"/>
    <w:rsid w:val="00DC1B89"/>
    <w:rsid w:val="00DC21B4"/>
    <w:rsid w:val="00DC220C"/>
    <w:rsid w:val="00DC2C9D"/>
    <w:rsid w:val="00DC391B"/>
    <w:rsid w:val="00DC44A4"/>
    <w:rsid w:val="00DC51F9"/>
    <w:rsid w:val="00DC5CA0"/>
    <w:rsid w:val="00DD03FF"/>
    <w:rsid w:val="00DD2671"/>
    <w:rsid w:val="00DD4B5B"/>
    <w:rsid w:val="00DD5A16"/>
    <w:rsid w:val="00DD6F5A"/>
    <w:rsid w:val="00DD710A"/>
    <w:rsid w:val="00DE0CAA"/>
    <w:rsid w:val="00DE1BFC"/>
    <w:rsid w:val="00DE2950"/>
    <w:rsid w:val="00DE2A2E"/>
    <w:rsid w:val="00DE5509"/>
    <w:rsid w:val="00DE64D0"/>
    <w:rsid w:val="00DE6A69"/>
    <w:rsid w:val="00DE6B47"/>
    <w:rsid w:val="00DE6BCC"/>
    <w:rsid w:val="00DE7F52"/>
    <w:rsid w:val="00DF048D"/>
    <w:rsid w:val="00DF26DA"/>
    <w:rsid w:val="00DF49EC"/>
    <w:rsid w:val="00DF52DB"/>
    <w:rsid w:val="00DF56CA"/>
    <w:rsid w:val="00DF6B15"/>
    <w:rsid w:val="00E03539"/>
    <w:rsid w:val="00E037A5"/>
    <w:rsid w:val="00E05758"/>
    <w:rsid w:val="00E05A1A"/>
    <w:rsid w:val="00E06AFC"/>
    <w:rsid w:val="00E13B50"/>
    <w:rsid w:val="00E1764E"/>
    <w:rsid w:val="00E24781"/>
    <w:rsid w:val="00E24D16"/>
    <w:rsid w:val="00E25EFB"/>
    <w:rsid w:val="00E26C90"/>
    <w:rsid w:val="00E30E26"/>
    <w:rsid w:val="00E355E7"/>
    <w:rsid w:val="00E35B77"/>
    <w:rsid w:val="00E37C07"/>
    <w:rsid w:val="00E40D70"/>
    <w:rsid w:val="00E41F6F"/>
    <w:rsid w:val="00E46E61"/>
    <w:rsid w:val="00E52039"/>
    <w:rsid w:val="00E522E6"/>
    <w:rsid w:val="00E53605"/>
    <w:rsid w:val="00E54DBA"/>
    <w:rsid w:val="00E56E7F"/>
    <w:rsid w:val="00E60DF5"/>
    <w:rsid w:val="00E61CFA"/>
    <w:rsid w:val="00E62937"/>
    <w:rsid w:val="00E631AC"/>
    <w:rsid w:val="00E6519E"/>
    <w:rsid w:val="00E706BA"/>
    <w:rsid w:val="00E70906"/>
    <w:rsid w:val="00E71371"/>
    <w:rsid w:val="00E727E7"/>
    <w:rsid w:val="00E83F15"/>
    <w:rsid w:val="00E84CC9"/>
    <w:rsid w:val="00E851DC"/>
    <w:rsid w:val="00E87026"/>
    <w:rsid w:val="00E87DE6"/>
    <w:rsid w:val="00E90280"/>
    <w:rsid w:val="00E909C1"/>
    <w:rsid w:val="00E90D68"/>
    <w:rsid w:val="00E91124"/>
    <w:rsid w:val="00E93FFA"/>
    <w:rsid w:val="00E972F9"/>
    <w:rsid w:val="00EA0E34"/>
    <w:rsid w:val="00EA1067"/>
    <w:rsid w:val="00EA12CA"/>
    <w:rsid w:val="00EA1610"/>
    <w:rsid w:val="00EA3DB1"/>
    <w:rsid w:val="00EA6EE7"/>
    <w:rsid w:val="00EA706A"/>
    <w:rsid w:val="00EB0B20"/>
    <w:rsid w:val="00EB0C43"/>
    <w:rsid w:val="00EB280A"/>
    <w:rsid w:val="00EB3A96"/>
    <w:rsid w:val="00EB7077"/>
    <w:rsid w:val="00EC144A"/>
    <w:rsid w:val="00EC2C55"/>
    <w:rsid w:val="00EC30F0"/>
    <w:rsid w:val="00EC4BD1"/>
    <w:rsid w:val="00EC4F43"/>
    <w:rsid w:val="00EC5A29"/>
    <w:rsid w:val="00ED0E3D"/>
    <w:rsid w:val="00ED6D85"/>
    <w:rsid w:val="00EE7BFE"/>
    <w:rsid w:val="00EF2842"/>
    <w:rsid w:val="00EF45DD"/>
    <w:rsid w:val="00EF5ED6"/>
    <w:rsid w:val="00EF64A6"/>
    <w:rsid w:val="00EF653E"/>
    <w:rsid w:val="00EF6653"/>
    <w:rsid w:val="00F02AC4"/>
    <w:rsid w:val="00F06429"/>
    <w:rsid w:val="00F06C9A"/>
    <w:rsid w:val="00F07344"/>
    <w:rsid w:val="00F07682"/>
    <w:rsid w:val="00F10C28"/>
    <w:rsid w:val="00F1320B"/>
    <w:rsid w:val="00F139E5"/>
    <w:rsid w:val="00F211EB"/>
    <w:rsid w:val="00F216E4"/>
    <w:rsid w:val="00F21EAC"/>
    <w:rsid w:val="00F23326"/>
    <w:rsid w:val="00F23F19"/>
    <w:rsid w:val="00F319EA"/>
    <w:rsid w:val="00F31BD8"/>
    <w:rsid w:val="00F32373"/>
    <w:rsid w:val="00F33653"/>
    <w:rsid w:val="00F3523D"/>
    <w:rsid w:val="00F35247"/>
    <w:rsid w:val="00F3539C"/>
    <w:rsid w:val="00F378DB"/>
    <w:rsid w:val="00F40AEF"/>
    <w:rsid w:val="00F43F4F"/>
    <w:rsid w:val="00F452FC"/>
    <w:rsid w:val="00F517A5"/>
    <w:rsid w:val="00F531D8"/>
    <w:rsid w:val="00F5365A"/>
    <w:rsid w:val="00F5454D"/>
    <w:rsid w:val="00F54917"/>
    <w:rsid w:val="00F61240"/>
    <w:rsid w:val="00F61A06"/>
    <w:rsid w:val="00F6221F"/>
    <w:rsid w:val="00F63451"/>
    <w:rsid w:val="00F63BD6"/>
    <w:rsid w:val="00F63BFF"/>
    <w:rsid w:val="00F64115"/>
    <w:rsid w:val="00F731B9"/>
    <w:rsid w:val="00F73A5C"/>
    <w:rsid w:val="00F759A5"/>
    <w:rsid w:val="00F7722B"/>
    <w:rsid w:val="00F80ED2"/>
    <w:rsid w:val="00F81504"/>
    <w:rsid w:val="00F82298"/>
    <w:rsid w:val="00F84483"/>
    <w:rsid w:val="00F85616"/>
    <w:rsid w:val="00F8774E"/>
    <w:rsid w:val="00F90030"/>
    <w:rsid w:val="00F92888"/>
    <w:rsid w:val="00F92973"/>
    <w:rsid w:val="00FA06BC"/>
    <w:rsid w:val="00FA3604"/>
    <w:rsid w:val="00FA471A"/>
    <w:rsid w:val="00FA5F84"/>
    <w:rsid w:val="00FB0DE3"/>
    <w:rsid w:val="00FB3839"/>
    <w:rsid w:val="00FB44D2"/>
    <w:rsid w:val="00FB6469"/>
    <w:rsid w:val="00FB69D1"/>
    <w:rsid w:val="00FC3209"/>
    <w:rsid w:val="00FC4090"/>
    <w:rsid w:val="00FC6102"/>
    <w:rsid w:val="00FC7384"/>
    <w:rsid w:val="00FC7991"/>
    <w:rsid w:val="00FD021D"/>
    <w:rsid w:val="00FD043C"/>
    <w:rsid w:val="00FD1D54"/>
    <w:rsid w:val="00FD262C"/>
    <w:rsid w:val="00FD3874"/>
    <w:rsid w:val="00FD512E"/>
    <w:rsid w:val="00FD67B0"/>
    <w:rsid w:val="00FE37BE"/>
    <w:rsid w:val="00FF333B"/>
    <w:rsid w:val="00FF43BC"/>
    <w:rsid w:val="00FF762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EE869"/>
  <w15:docId w15:val="{1A7A25A2-5944-47DD-8818-6A15ECA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31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35A"/>
    <w:rPr>
      <w:b/>
      <w:bCs/>
    </w:rPr>
  </w:style>
  <w:style w:type="paragraph" w:styleId="a6">
    <w:name w:val="List Paragraph"/>
    <w:basedOn w:val="a"/>
    <w:uiPriority w:val="99"/>
    <w:qFormat/>
    <w:rsid w:val="00B6235A"/>
    <w:pPr>
      <w:ind w:left="720"/>
      <w:contextualSpacing/>
    </w:pPr>
  </w:style>
  <w:style w:type="character" w:styleId="a7">
    <w:name w:val="Emphasis"/>
    <w:basedOn w:val="a0"/>
    <w:uiPriority w:val="20"/>
    <w:qFormat/>
    <w:rsid w:val="00B213D4"/>
    <w:rPr>
      <w:i/>
      <w:iCs/>
    </w:rPr>
  </w:style>
  <w:style w:type="character" w:styleId="a8">
    <w:name w:val="Hyperlink"/>
    <w:basedOn w:val="a0"/>
    <w:uiPriority w:val="99"/>
    <w:unhideWhenUsed/>
    <w:rsid w:val="00F8150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2FC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B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2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214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9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net.org.ru/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library.fa.ru/files/JEL.pd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E8C388-C8C1-448F-93AB-E7B5BA6CBF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2CF6ED-3DA6-4699-9104-BC0343D0CA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Текст</a:t>
          </a:r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 (</a:t>
          </a:r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кегль12</a:t>
          </a:r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)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E9C891D6-F901-4F24-B51E-28FE0A66739E}" type="parTrans" cxnId="{9D40E861-B4EA-4FCF-882A-695A419242DD}">
      <dgm:prSet/>
      <dgm:spPr/>
      <dgm:t>
        <a:bodyPr/>
        <a:lstStyle/>
        <a:p>
          <a:endParaRPr lang="ru-RU"/>
        </a:p>
      </dgm:t>
    </dgm:pt>
    <dgm:pt modelId="{B3806A61-7DA3-4BF3-A213-262CCF783D10}" type="sibTrans" cxnId="{9D40E861-B4EA-4FCF-882A-695A419242DD}">
      <dgm:prSet/>
      <dgm:spPr/>
      <dgm:t>
        <a:bodyPr/>
        <a:lstStyle/>
        <a:p>
          <a:endParaRPr lang="ru-RU"/>
        </a:p>
      </dgm:t>
    </dgm:pt>
    <dgm:pt modelId="{BEBE5E9D-64AB-44F2-8939-36FE3A2BFD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Текст (кегль12)</a:t>
          </a:r>
        </a:p>
      </dgm:t>
    </dgm:pt>
    <dgm:pt modelId="{4A6D3405-3BE7-42B8-A2D7-DEB74A3D4EE4}" type="parTrans" cxnId="{09B00F42-248F-4F3D-9EC4-88FEC3EAD9A0}">
      <dgm:prSet/>
      <dgm:spPr/>
      <dgm:t>
        <a:bodyPr/>
        <a:lstStyle/>
        <a:p>
          <a:endParaRPr lang="ru-RU"/>
        </a:p>
      </dgm:t>
    </dgm:pt>
    <dgm:pt modelId="{F0EFA6DF-85D4-4DC9-8705-4740016BE1DE}" type="sibTrans" cxnId="{09B00F42-248F-4F3D-9EC4-88FEC3EAD9A0}">
      <dgm:prSet/>
      <dgm:spPr/>
      <dgm:t>
        <a:bodyPr/>
        <a:lstStyle/>
        <a:p>
          <a:endParaRPr lang="ru-RU"/>
        </a:p>
      </dgm:t>
    </dgm:pt>
    <dgm:pt modelId="{A01620DD-573B-40B2-AC5F-93EADDF78E2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Текст (кегль12)</a:t>
          </a:r>
        </a:p>
      </dgm:t>
    </dgm:pt>
    <dgm:pt modelId="{6CC6F375-EF1A-4A56-BBC6-95A3458D241D}" type="parTrans" cxnId="{DE4B49F1-61A1-4F4B-9B71-E66C5FD97731}">
      <dgm:prSet/>
      <dgm:spPr/>
      <dgm:t>
        <a:bodyPr/>
        <a:lstStyle/>
        <a:p>
          <a:endParaRPr lang="ru-RU"/>
        </a:p>
      </dgm:t>
    </dgm:pt>
    <dgm:pt modelId="{99FB4683-5ABC-44C8-A221-184F539A3490}" type="sibTrans" cxnId="{DE4B49F1-61A1-4F4B-9B71-E66C5FD97731}">
      <dgm:prSet/>
      <dgm:spPr/>
      <dgm:t>
        <a:bodyPr/>
        <a:lstStyle/>
        <a:p>
          <a:endParaRPr lang="ru-RU"/>
        </a:p>
      </dgm:t>
    </dgm:pt>
    <dgm:pt modelId="{9576F874-0329-458D-AF3B-44803CB2701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Текст (кегль12)</a:t>
          </a:r>
        </a:p>
      </dgm:t>
    </dgm:pt>
    <dgm:pt modelId="{C991A040-0996-4885-85AF-418CF2B17960}" type="parTrans" cxnId="{2DC5F4B0-AEC6-4CA9-B53B-93B7B9C2E3D6}">
      <dgm:prSet/>
      <dgm:spPr/>
      <dgm:t>
        <a:bodyPr/>
        <a:lstStyle/>
        <a:p>
          <a:endParaRPr lang="ru-RU"/>
        </a:p>
      </dgm:t>
    </dgm:pt>
    <dgm:pt modelId="{C7BE7F20-43DE-4DDB-B974-54BC58B5447E}" type="sibTrans" cxnId="{2DC5F4B0-AEC6-4CA9-B53B-93B7B9C2E3D6}">
      <dgm:prSet/>
      <dgm:spPr/>
      <dgm:t>
        <a:bodyPr/>
        <a:lstStyle/>
        <a:p>
          <a:endParaRPr lang="ru-RU"/>
        </a:p>
      </dgm:t>
    </dgm:pt>
    <dgm:pt modelId="{4F9AD70B-FE1D-4882-A6DF-D3F30C4996F9}" type="pres">
      <dgm:prSet presAssocID="{ADE8C388-C8C1-448F-93AB-E7B5BA6CBF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08886-7858-4337-B022-FB9EF444E315}" type="pres">
      <dgm:prSet presAssocID="{642CF6ED-3DA6-4699-9104-BC0343D0CAB8}" presName="hierRoot1" presStyleCnt="0">
        <dgm:presLayoutVars>
          <dgm:hierBranch/>
        </dgm:presLayoutVars>
      </dgm:prSet>
      <dgm:spPr/>
    </dgm:pt>
    <dgm:pt modelId="{BCFF80FA-F3CD-4A82-A17E-A476295E815C}" type="pres">
      <dgm:prSet presAssocID="{642CF6ED-3DA6-4699-9104-BC0343D0CAB8}" presName="rootComposite1" presStyleCnt="0"/>
      <dgm:spPr/>
    </dgm:pt>
    <dgm:pt modelId="{9D62D32B-F177-4A0F-8BAF-7C730CF6D8A5}" type="pres">
      <dgm:prSet presAssocID="{642CF6ED-3DA6-4699-9104-BC0343D0CA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D1A464-3FFE-46C0-A718-249E16BBBBF9}" type="pres">
      <dgm:prSet presAssocID="{642CF6ED-3DA6-4699-9104-BC0343D0CA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569025-0F5F-45E5-AF7C-AE12B119DE39}" type="pres">
      <dgm:prSet presAssocID="{642CF6ED-3DA6-4699-9104-BC0343D0CAB8}" presName="hierChild2" presStyleCnt="0"/>
      <dgm:spPr/>
    </dgm:pt>
    <dgm:pt modelId="{E707FE1F-CE03-4040-8C88-CC47257F2DA4}" type="pres">
      <dgm:prSet presAssocID="{4A6D3405-3BE7-42B8-A2D7-DEB74A3D4EE4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E715B2A-EFB6-4218-9412-E44985B60DAC}" type="pres">
      <dgm:prSet presAssocID="{BEBE5E9D-64AB-44F2-8939-36FE3A2BFDD5}" presName="hierRoot2" presStyleCnt="0">
        <dgm:presLayoutVars>
          <dgm:hierBranch/>
        </dgm:presLayoutVars>
      </dgm:prSet>
      <dgm:spPr/>
    </dgm:pt>
    <dgm:pt modelId="{DC535012-2DCB-4ABC-BC53-487F40724674}" type="pres">
      <dgm:prSet presAssocID="{BEBE5E9D-64AB-44F2-8939-36FE3A2BFDD5}" presName="rootComposite" presStyleCnt="0"/>
      <dgm:spPr/>
    </dgm:pt>
    <dgm:pt modelId="{1D573D71-C8AA-4671-9489-F0A0AF1BC812}" type="pres">
      <dgm:prSet presAssocID="{BEBE5E9D-64AB-44F2-8939-36FE3A2BFDD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0497A7-ECE4-43D7-822A-E2296C5FA1F2}" type="pres">
      <dgm:prSet presAssocID="{BEBE5E9D-64AB-44F2-8939-36FE3A2BFDD5}" presName="rootConnector" presStyleLbl="node2" presStyleIdx="0" presStyleCnt="3"/>
      <dgm:spPr/>
      <dgm:t>
        <a:bodyPr/>
        <a:lstStyle/>
        <a:p>
          <a:endParaRPr lang="ru-RU"/>
        </a:p>
      </dgm:t>
    </dgm:pt>
    <dgm:pt modelId="{772565C3-6750-41C2-AA5E-093302F0A457}" type="pres">
      <dgm:prSet presAssocID="{BEBE5E9D-64AB-44F2-8939-36FE3A2BFDD5}" presName="hierChild4" presStyleCnt="0"/>
      <dgm:spPr/>
    </dgm:pt>
    <dgm:pt modelId="{4AFE1D60-67CD-4217-B7A2-E53DF89FA409}" type="pres">
      <dgm:prSet presAssocID="{BEBE5E9D-64AB-44F2-8939-36FE3A2BFDD5}" presName="hierChild5" presStyleCnt="0"/>
      <dgm:spPr/>
    </dgm:pt>
    <dgm:pt modelId="{551A80B6-2955-4D5D-9872-9C419B012F5A}" type="pres">
      <dgm:prSet presAssocID="{6CC6F375-EF1A-4A56-BBC6-95A3458D241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6589D80-AC7D-4D9C-A3EE-57168483FF82}" type="pres">
      <dgm:prSet presAssocID="{A01620DD-573B-40B2-AC5F-93EADDF78E23}" presName="hierRoot2" presStyleCnt="0">
        <dgm:presLayoutVars>
          <dgm:hierBranch/>
        </dgm:presLayoutVars>
      </dgm:prSet>
      <dgm:spPr/>
    </dgm:pt>
    <dgm:pt modelId="{279E2A10-284F-4F13-B8A9-2533E94A7ACF}" type="pres">
      <dgm:prSet presAssocID="{A01620DD-573B-40B2-AC5F-93EADDF78E23}" presName="rootComposite" presStyleCnt="0"/>
      <dgm:spPr/>
    </dgm:pt>
    <dgm:pt modelId="{5B8D5326-9717-4905-8CB6-24AB8F52C9BD}" type="pres">
      <dgm:prSet presAssocID="{A01620DD-573B-40B2-AC5F-93EADDF78E2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705CD0-16BD-423F-A919-B763521BCA82}" type="pres">
      <dgm:prSet presAssocID="{A01620DD-573B-40B2-AC5F-93EADDF78E23}" presName="rootConnector" presStyleLbl="node2" presStyleIdx="1" presStyleCnt="3"/>
      <dgm:spPr/>
      <dgm:t>
        <a:bodyPr/>
        <a:lstStyle/>
        <a:p>
          <a:endParaRPr lang="ru-RU"/>
        </a:p>
      </dgm:t>
    </dgm:pt>
    <dgm:pt modelId="{21151E7E-0826-4FDD-A1A2-EB6C4CF541F1}" type="pres">
      <dgm:prSet presAssocID="{A01620DD-573B-40B2-AC5F-93EADDF78E23}" presName="hierChild4" presStyleCnt="0"/>
      <dgm:spPr/>
    </dgm:pt>
    <dgm:pt modelId="{CACEF5FB-4271-4441-AF0E-E79710971460}" type="pres">
      <dgm:prSet presAssocID="{A01620DD-573B-40B2-AC5F-93EADDF78E23}" presName="hierChild5" presStyleCnt="0"/>
      <dgm:spPr/>
    </dgm:pt>
    <dgm:pt modelId="{648B2989-6B45-45E9-BC6A-D315075ACD33}" type="pres">
      <dgm:prSet presAssocID="{C991A040-0996-4885-85AF-418CF2B17960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D2BC0ED-D91E-4DB9-8CE9-214E65DB9CAA}" type="pres">
      <dgm:prSet presAssocID="{9576F874-0329-458D-AF3B-44803CB27016}" presName="hierRoot2" presStyleCnt="0">
        <dgm:presLayoutVars>
          <dgm:hierBranch/>
        </dgm:presLayoutVars>
      </dgm:prSet>
      <dgm:spPr/>
    </dgm:pt>
    <dgm:pt modelId="{A0A4DA03-BF80-49B5-9D00-542214A65507}" type="pres">
      <dgm:prSet presAssocID="{9576F874-0329-458D-AF3B-44803CB27016}" presName="rootComposite" presStyleCnt="0"/>
      <dgm:spPr/>
    </dgm:pt>
    <dgm:pt modelId="{715AD19C-7B49-43A9-BBFD-8118BDB88BA5}" type="pres">
      <dgm:prSet presAssocID="{9576F874-0329-458D-AF3B-44803CB2701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89CC49-6FBB-4F03-8BC4-E5AF65845ABF}" type="pres">
      <dgm:prSet presAssocID="{9576F874-0329-458D-AF3B-44803CB27016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EE4F3-8613-463B-8A2B-739FE03F1F5C}" type="pres">
      <dgm:prSet presAssocID="{9576F874-0329-458D-AF3B-44803CB27016}" presName="hierChild4" presStyleCnt="0"/>
      <dgm:spPr/>
    </dgm:pt>
    <dgm:pt modelId="{9E7D0149-3F90-4F11-AB70-D6375506FBD0}" type="pres">
      <dgm:prSet presAssocID="{9576F874-0329-458D-AF3B-44803CB27016}" presName="hierChild5" presStyleCnt="0"/>
      <dgm:spPr/>
    </dgm:pt>
    <dgm:pt modelId="{319ABC83-5726-406F-BAA3-B7E41952AB09}" type="pres">
      <dgm:prSet presAssocID="{642CF6ED-3DA6-4699-9104-BC0343D0CAB8}" presName="hierChild3" presStyleCnt="0"/>
      <dgm:spPr/>
    </dgm:pt>
  </dgm:ptLst>
  <dgm:cxnLst>
    <dgm:cxn modelId="{DE4B49F1-61A1-4F4B-9B71-E66C5FD97731}" srcId="{642CF6ED-3DA6-4699-9104-BC0343D0CAB8}" destId="{A01620DD-573B-40B2-AC5F-93EADDF78E23}" srcOrd="1" destOrd="0" parTransId="{6CC6F375-EF1A-4A56-BBC6-95A3458D241D}" sibTransId="{99FB4683-5ABC-44C8-A221-184F539A3490}"/>
    <dgm:cxn modelId="{B4F29576-C4AE-4458-A1D7-6DAA889B911F}" type="presOf" srcId="{642CF6ED-3DA6-4699-9104-BC0343D0CAB8}" destId="{9D62D32B-F177-4A0F-8BAF-7C730CF6D8A5}" srcOrd="0" destOrd="0" presId="urn:microsoft.com/office/officeart/2005/8/layout/orgChart1"/>
    <dgm:cxn modelId="{A8A2D97C-FEF4-4915-83D4-61ADD102ADFC}" type="presOf" srcId="{9576F874-0329-458D-AF3B-44803CB27016}" destId="{6589CC49-6FBB-4F03-8BC4-E5AF65845ABF}" srcOrd="1" destOrd="0" presId="urn:microsoft.com/office/officeart/2005/8/layout/orgChart1"/>
    <dgm:cxn modelId="{119B3DCE-4B05-4D05-811A-427F0A5EC290}" type="presOf" srcId="{A01620DD-573B-40B2-AC5F-93EADDF78E23}" destId="{5B8D5326-9717-4905-8CB6-24AB8F52C9BD}" srcOrd="0" destOrd="0" presId="urn:microsoft.com/office/officeart/2005/8/layout/orgChart1"/>
    <dgm:cxn modelId="{BE800411-833A-4B95-B633-B95EF62D86D5}" type="presOf" srcId="{BEBE5E9D-64AB-44F2-8939-36FE3A2BFDD5}" destId="{1D573D71-C8AA-4671-9489-F0A0AF1BC812}" srcOrd="0" destOrd="0" presId="urn:microsoft.com/office/officeart/2005/8/layout/orgChart1"/>
    <dgm:cxn modelId="{4315EEB4-5497-439D-89A2-A2E017A082FC}" type="presOf" srcId="{ADE8C388-C8C1-448F-93AB-E7B5BA6CBF6B}" destId="{4F9AD70B-FE1D-4882-A6DF-D3F30C4996F9}" srcOrd="0" destOrd="0" presId="urn:microsoft.com/office/officeart/2005/8/layout/orgChart1"/>
    <dgm:cxn modelId="{2DC5F4B0-AEC6-4CA9-B53B-93B7B9C2E3D6}" srcId="{642CF6ED-3DA6-4699-9104-BC0343D0CAB8}" destId="{9576F874-0329-458D-AF3B-44803CB27016}" srcOrd="2" destOrd="0" parTransId="{C991A040-0996-4885-85AF-418CF2B17960}" sibTransId="{C7BE7F20-43DE-4DDB-B974-54BC58B5447E}"/>
    <dgm:cxn modelId="{69C96B65-92D7-4F32-BB14-CA7AC25FAC58}" type="presOf" srcId="{642CF6ED-3DA6-4699-9104-BC0343D0CAB8}" destId="{60D1A464-3FFE-46C0-A718-249E16BBBBF9}" srcOrd="1" destOrd="0" presId="urn:microsoft.com/office/officeart/2005/8/layout/orgChart1"/>
    <dgm:cxn modelId="{0A69E513-1C99-4F14-AFB2-B25CCA736F7A}" type="presOf" srcId="{4A6D3405-3BE7-42B8-A2D7-DEB74A3D4EE4}" destId="{E707FE1F-CE03-4040-8C88-CC47257F2DA4}" srcOrd="0" destOrd="0" presId="urn:microsoft.com/office/officeart/2005/8/layout/orgChart1"/>
    <dgm:cxn modelId="{EE1A0DA3-7F79-40D6-94B6-325AD1B2908E}" type="presOf" srcId="{6CC6F375-EF1A-4A56-BBC6-95A3458D241D}" destId="{551A80B6-2955-4D5D-9872-9C419B012F5A}" srcOrd="0" destOrd="0" presId="urn:microsoft.com/office/officeart/2005/8/layout/orgChart1"/>
    <dgm:cxn modelId="{2A09E5A5-EA26-443E-A63E-0B026B0FA629}" type="presOf" srcId="{9576F874-0329-458D-AF3B-44803CB27016}" destId="{715AD19C-7B49-43A9-BBFD-8118BDB88BA5}" srcOrd="0" destOrd="0" presId="urn:microsoft.com/office/officeart/2005/8/layout/orgChart1"/>
    <dgm:cxn modelId="{09B00F42-248F-4F3D-9EC4-88FEC3EAD9A0}" srcId="{642CF6ED-3DA6-4699-9104-BC0343D0CAB8}" destId="{BEBE5E9D-64AB-44F2-8939-36FE3A2BFDD5}" srcOrd="0" destOrd="0" parTransId="{4A6D3405-3BE7-42B8-A2D7-DEB74A3D4EE4}" sibTransId="{F0EFA6DF-85D4-4DC9-8705-4740016BE1DE}"/>
    <dgm:cxn modelId="{E0FEBD2D-BFB7-403C-8963-CD046E177A64}" type="presOf" srcId="{C991A040-0996-4885-85AF-418CF2B17960}" destId="{648B2989-6B45-45E9-BC6A-D315075ACD33}" srcOrd="0" destOrd="0" presId="urn:microsoft.com/office/officeart/2005/8/layout/orgChart1"/>
    <dgm:cxn modelId="{9D40E861-B4EA-4FCF-882A-695A419242DD}" srcId="{ADE8C388-C8C1-448F-93AB-E7B5BA6CBF6B}" destId="{642CF6ED-3DA6-4699-9104-BC0343D0CAB8}" srcOrd="0" destOrd="0" parTransId="{E9C891D6-F901-4F24-B51E-28FE0A66739E}" sibTransId="{B3806A61-7DA3-4BF3-A213-262CCF783D10}"/>
    <dgm:cxn modelId="{7CCC3540-7EA5-41EA-A110-FCB70D03FCEE}" type="presOf" srcId="{BEBE5E9D-64AB-44F2-8939-36FE3A2BFDD5}" destId="{E50497A7-ECE4-43D7-822A-E2296C5FA1F2}" srcOrd="1" destOrd="0" presId="urn:microsoft.com/office/officeart/2005/8/layout/orgChart1"/>
    <dgm:cxn modelId="{A34E9D1D-D9C0-432F-A9AD-5F252479FD63}" type="presOf" srcId="{A01620DD-573B-40B2-AC5F-93EADDF78E23}" destId="{C3705CD0-16BD-423F-A919-B763521BCA82}" srcOrd="1" destOrd="0" presId="urn:microsoft.com/office/officeart/2005/8/layout/orgChart1"/>
    <dgm:cxn modelId="{EBA530E8-E6EA-467C-8334-6935630D84E0}" type="presParOf" srcId="{4F9AD70B-FE1D-4882-A6DF-D3F30C4996F9}" destId="{97008886-7858-4337-B022-FB9EF444E315}" srcOrd="0" destOrd="0" presId="urn:microsoft.com/office/officeart/2005/8/layout/orgChart1"/>
    <dgm:cxn modelId="{151B3B70-093E-4874-8399-F4A788349CA2}" type="presParOf" srcId="{97008886-7858-4337-B022-FB9EF444E315}" destId="{BCFF80FA-F3CD-4A82-A17E-A476295E815C}" srcOrd="0" destOrd="0" presId="urn:microsoft.com/office/officeart/2005/8/layout/orgChart1"/>
    <dgm:cxn modelId="{A06C821E-124A-4B1D-AB3D-35478E439A32}" type="presParOf" srcId="{BCFF80FA-F3CD-4A82-A17E-A476295E815C}" destId="{9D62D32B-F177-4A0F-8BAF-7C730CF6D8A5}" srcOrd="0" destOrd="0" presId="urn:microsoft.com/office/officeart/2005/8/layout/orgChart1"/>
    <dgm:cxn modelId="{3216BB5B-83FE-4F8B-BEFA-031AAFB8D533}" type="presParOf" srcId="{BCFF80FA-F3CD-4A82-A17E-A476295E815C}" destId="{60D1A464-3FFE-46C0-A718-249E16BBBBF9}" srcOrd="1" destOrd="0" presId="urn:microsoft.com/office/officeart/2005/8/layout/orgChart1"/>
    <dgm:cxn modelId="{5F02382F-9AD7-4D92-8C1D-B979A4389AFA}" type="presParOf" srcId="{97008886-7858-4337-B022-FB9EF444E315}" destId="{AD569025-0F5F-45E5-AF7C-AE12B119DE39}" srcOrd="1" destOrd="0" presId="urn:microsoft.com/office/officeart/2005/8/layout/orgChart1"/>
    <dgm:cxn modelId="{AEAE7AF8-2695-44FC-88F1-E75D1C073D37}" type="presParOf" srcId="{AD569025-0F5F-45E5-AF7C-AE12B119DE39}" destId="{E707FE1F-CE03-4040-8C88-CC47257F2DA4}" srcOrd="0" destOrd="0" presId="urn:microsoft.com/office/officeart/2005/8/layout/orgChart1"/>
    <dgm:cxn modelId="{8587D515-B635-46A7-9A4A-BE62D7FC7D05}" type="presParOf" srcId="{AD569025-0F5F-45E5-AF7C-AE12B119DE39}" destId="{FE715B2A-EFB6-4218-9412-E44985B60DAC}" srcOrd="1" destOrd="0" presId="urn:microsoft.com/office/officeart/2005/8/layout/orgChart1"/>
    <dgm:cxn modelId="{FD9133B3-8277-4ED2-B8B1-707D3967B4FD}" type="presParOf" srcId="{FE715B2A-EFB6-4218-9412-E44985B60DAC}" destId="{DC535012-2DCB-4ABC-BC53-487F40724674}" srcOrd="0" destOrd="0" presId="urn:microsoft.com/office/officeart/2005/8/layout/orgChart1"/>
    <dgm:cxn modelId="{136E8D94-BE2C-4143-86DB-8B1F313022DC}" type="presParOf" srcId="{DC535012-2DCB-4ABC-BC53-487F40724674}" destId="{1D573D71-C8AA-4671-9489-F0A0AF1BC812}" srcOrd="0" destOrd="0" presId="urn:microsoft.com/office/officeart/2005/8/layout/orgChart1"/>
    <dgm:cxn modelId="{78A844CD-4AB0-4BBF-860B-E4AB53EA5A8C}" type="presParOf" srcId="{DC535012-2DCB-4ABC-BC53-487F40724674}" destId="{E50497A7-ECE4-43D7-822A-E2296C5FA1F2}" srcOrd="1" destOrd="0" presId="urn:microsoft.com/office/officeart/2005/8/layout/orgChart1"/>
    <dgm:cxn modelId="{40F754FD-E204-4409-8CB2-44C589164C1C}" type="presParOf" srcId="{FE715B2A-EFB6-4218-9412-E44985B60DAC}" destId="{772565C3-6750-41C2-AA5E-093302F0A457}" srcOrd="1" destOrd="0" presId="urn:microsoft.com/office/officeart/2005/8/layout/orgChart1"/>
    <dgm:cxn modelId="{9D3A1AE2-2E01-44D2-AEAD-19A93FDA62A5}" type="presParOf" srcId="{FE715B2A-EFB6-4218-9412-E44985B60DAC}" destId="{4AFE1D60-67CD-4217-B7A2-E53DF89FA409}" srcOrd="2" destOrd="0" presId="urn:microsoft.com/office/officeart/2005/8/layout/orgChart1"/>
    <dgm:cxn modelId="{5377FAF4-9222-486C-9F34-2B0A02D8CCD8}" type="presParOf" srcId="{AD569025-0F5F-45E5-AF7C-AE12B119DE39}" destId="{551A80B6-2955-4D5D-9872-9C419B012F5A}" srcOrd="2" destOrd="0" presId="urn:microsoft.com/office/officeart/2005/8/layout/orgChart1"/>
    <dgm:cxn modelId="{F7E95146-7E7F-41C5-BB17-520B33D20BB0}" type="presParOf" srcId="{AD569025-0F5F-45E5-AF7C-AE12B119DE39}" destId="{E6589D80-AC7D-4D9C-A3EE-57168483FF82}" srcOrd="3" destOrd="0" presId="urn:microsoft.com/office/officeart/2005/8/layout/orgChart1"/>
    <dgm:cxn modelId="{A64FFEAD-BB72-4959-9C6B-61F6452A79F2}" type="presParOf" srcId="{E6589D80-AC7D-4D9C-A3EE-57168483FF82}" destId="{279E2A10-284F-4F13-B8A9-2533E94A7ACF}" srcOrd="0" destOrd="0" presId="urn:microsoft.com/office/officeart/2005/8/layout/orgChart1"/>
    <dgm:cxn modelId="{5C9EADEC-1DE2-458E-98D3-3982A21C8E10}" type="presParOf" srcId="{279E2A10-284F-4F13-B8A9-2533E94A7ACF}" destId="{5B8D5326-9717-4905-8CB6-24AB8F52C9BD}" srcOrd="0" destOrd="0" presId="urn:microsoft.com/office/officeart/2005/8/layout/orgChart1"/>
    <dgm:cxn modelId="{E13D0297-E6A9-48C9-A5AF-FE2ABA14ECDF}" type="presParOf" srcId="{279E2A10-284F-4F13-B8A9-2533E94A7ACF}" destId="{C3705CD0-16BD-423F-A919-B763521BCA82}" srcOrd="1" destOrd="0" presId="urn:microsoft.com/office/officeart/2005/8/layout/orgChart1"/>
    <dgm:cxn modelId="{9EC06C56-6009-4098-9B6F-DE051EE5B2E3}" type="presParOf" srcId="{E6589D80-AC7D-4D9C-A3EE-57168483FF82}" destId="{21151E7E-0826-4FDD-A1A2-EB6C4CF541F1}" srcOrd="1" destOrd="0" presId="urn:microsoft.com/office/officeart/2005/8/layout/orgChart1"/>
    <dgm:cxn modelId="{8E709C6B-7CAD-456F-AD23-DCEB609A2E74}" type="presParOf" srcId="{E6589D80-AC7D-4D9C-A3EE-57168483FF82}" destId="{CACEF5FB-4271-4441-AF0E-E79710971460}" srcOrd="2" destOrd="0" presId="urn:microsoft.com/office/officeart/2005/8/layout/orgChart1"/>
    <dgm:cxn modelId="{E922AC7A-CA11-4EEA-B50E-059433A05D5F}" type="presParOf" srcId="{AD569025-0F5F-45E5-AF7C-AE12B119DE39}" destId="{648B2989-6B45-45E9-BC6A-D315075ACD33}" srcOrd="4" destOrd="0" presId="urn:microsoft.com/office/officeart/2005/8/layout/orgChart1"/>
    <dgm:cxn modelId="{B0AF90FC-E41E-4638-9A9E-1C3EC6FB42F5}" type="presParOf" srcId="{AD569025-0F5F-45E5-AF7C-AE12B119DE39}" destId="{CD2BC0ED-D91E-4DB9-8CE9-214E65DB9CAA}" srcOrd="5" destOrd="0" presId="urn:microsoft.com/office/officeart/2005/8/layout/orgChart1"/>
    <dgm:cxn modelId="{F1FA0B66-4084-4C4F-9117-E9248D3B0744}" type="presParOf" srcId="{CD2BC0ED-D91E-4DB9-8CE9-214E65DB9CAA}" destId="{A0A4DA03-BF80-49B5-9D00-542214A65507}" srcOrd="0" destOrd="0" presId="urn:microsoft.com/office/officeart/2005/8/layout/orgChart1"/>
    <dgm:cxn modelId="{9412AABD-AFC7-4EA2-AF34-7EE9C87B6535}" type="presParOf" srcId="{A0A4DA03-BF80-49B5-9D00-542214A65507}" destId="{715AD19C-7B49-43A9-BBFD-8118BDB88BA5}" srcOrd="0" destOrd="0" presId="urn:microsoft.com/office/officeart/2005/8/layout/orgChart1"/>
    <dgm:cxn modelId="{96064D3A-AAC0-423F-B05C-E9BD24CFB12F}" type="presParOf" srcId="{A0A4DA03-BF80-49B5-9D00-542214A65507}" destId="{6589CC49-6FBB-4F03-8BC4-E5AF65845ABF}" srcOrd="1" destOrd="0" presId="urn:microsoft.com/office/officeart/2005/8/layout/orgChart1"/>
    <dgm:cxn modelId="{6D731B34-700B-499B-B3CD-954B35B702ED}" type="presParOf" srcId="{CD2BC0ED-D91E-4DB9-8CE9-214E65DB9CAA}" destId="{237EE4F3-8613-463B-8A2B-739FE03F1F5C}" srcOrd="1" destOrd="0" presId="urn:microsoft.com/office/officeart/2005/8/layout/orgChart1"/>
    <dgm:cxn modelId="{9F65223B-FF77-4431-AB4E-02F66737FD82}" type="presParOf" srcId="{CD2BC0ED-D91E-4DB9-8CE9-214E65DB9CAA}" destId="{9E7D0149-3F90-4F11-AB70-D6375506FBD0}" srcOrd="2" destOrd="0" presId="urn:microsoft.com/office/officeart/2005/8/layout/orgChart1"/>
    <dgm:cxn modelId="{0C16FE26-3E04-43DB-BC1E-587097850B33}" type="presParOf" srcId="{97008886-7858-4337-B022-FB9EF444E315}" destId="{319ABC83-5726-406F-BAA3-B7E41952AB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B2989-6B45-45E9-BC6A-D315075ACD33}">
      <dsp:nvSpPr>
        <dsp:cNvPr id="0" name=""/>
        <dsp:cNvSpPr/>
      </dsp:nvSpPr>
      <dsp:spPr>
        <a:xfrm>
          <a:off x="1743075" y="409396"/>
          <a:ext cx="989937" cy="171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03"/>
              </a:lnTo>
              <a:lnTo>
                <a:pt x="989937" y="85903"/>
              </a:lnTo>
              <a:lnTo>
                <a:pt x="989937" y="171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A80B6-2955-4D5D-9872-9C419B012F5A}">
      <dsp:nvSpPr>
        <dsp:cNvPr id="0" name=""/>
        <dsp:cNvSpPr/>
      </dsp:nvSpPr>
      <dsp:spPr>
        <a:xfrm>
          <a:off x="1697355" y="409396"/>
          <a:ext cx="91440" cy="171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7FE1F-CE03-4040-8C88-CC47257F2DA4}">
      <dsp:nvSpPr>
        <dsp:cNvPr id="0" name=""/>
        <dsp:cNvSpPr/>
      </dsp:nvSpPr>
      <dsp:spPr>
        <a:xfrm>
          <a:off x="753137" y="409396"/>
          <a:ext cx="989937" cy="171807"/>
        </a:xfrm>
        <a:custGeom>
          <a:avLst/>
          <a:gdLst/>
          <a:ahLst/>
          <a:cxnLst/>
          <a:rect l="0" t="0" r="0" b="0"/>
          <a:pathLst>
            <a:path>
              <a:moveTo>
                <a:pt x="989937" y="0"/>
              </a:moveTo>
              <a:lnTo>
                <a:pt x="989937" y="85903"/>
              </a:lnTo>
              <a:lnTo>
                <a:pt x="0" y="85903"/>
              </a:lnTo>
              <a:lnTo>
                <a:pt x="0" y="171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2D32B-F177-4A0F-8BAF-7C730CF6D8A5}">
      <dsp:nvSpPr>
        <dsp:cNvPr id="0" name=""/>
        <dsp:cNvSpPr/>
      </dsp:nvSpPr>
      <dsp:spPr>
        <a:xfrm>
          <a:off x="1334009" y="331"/>
          <a:ext cx="818130" cy="40906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Текст</a:t>
          </a: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 (</a:t>
          </a: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кегль12</a:t>
          </a: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)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334009" y="331"/>
        <a:ext cx="818130" cy="409065"/>
      </dsp:txXfrm>
    </dsp:sp>
    <dsp:sp modelId="{1D573D71-C8AA-4671-9489-F0A0AF1BC812}">
      <dsp:nvSpPr>
        <dsp:cNvPr id="0" name=""/>
        <dsp:cNvSpPr/>
      </dsp:nvSpPr>
      <dsp:spPr>
        <a:xfrm>
          <a:off x="344072" y="581203"/>
          <a:ext cx="818130" cy="40906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Текст (кегль12)</a:t>
          </a:r>
        </a:p>
      </dsp:txBody>
      <dsp:txXfrm>
        <a:off x="344072" y="581203"/>
        <a:ext cx="818130" cy="409065"/>
      </dsp:txXfrm>
    </dsp:sp>
    <dsp:sp modelId="{5B8D5326-9717-4905-8CB6-24AB8F52C9BD}">
      <dsp:nvSpPr>
        <dsp:cNvPr id="0" name=""/>
        <dsp:cNvSpPr/>
      </dsp:nvSpPr>
      <dsp:spPr>
        <a:xfrm>
          <a:off x="1334009" y="581203"/>
          <a:ext cx="818130" cy="40906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Текст (кегль12)</a:t>
          </a:r>
        </a:p>
      </dsp:txBody>
      <dsp:txXfrm>
        <a:off x="1334009" y="581203"/>
        <a:ext cx="818130" cy="409065"/>
      </dsp:txXfrm>
    </dsp:sp>
    <dsp:sp modelId="{715AD19C-7B49-43A9-BBFD-8118BDB88BA5}">
      <dsp:nvSpPr>
        <dsp:cNvPr id="0" name=""/>
        <dsp:cNvSpPr/>
      </dsp:nvSpPr>
      <dsp:spPr>
        <a:xfrm>
          <a:off x="2323947" y="581203"/>
          <a:ext cx="818130" cy="40906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Текст (кегль12)</a:t>
          </a:r>
        </a:p>
      </dsp:txBody>
      <dsp:txXfrm>
        <a:off x="2323947" y="581203"/>
        <a:ext cx="818130" cy="409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41B2-14B7-488C-BDA0-086E2054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Эдуардовна</dc:creator>
  <cp:lastModifiedBy>user</cp:lastModifiedBy>
  <cp:revision>6</cp:revision>
  <dcterms:created xsi:type="dcterms:W3CDTF">2019-10-18T09:25:00Z</dcterms:created>
  <dcterms:modified xsi:type="dcterms:W3CDTF">2019-10-18T10:07:00Z</dcterms:modified>
</cp:coreProperties>
</file>