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B72" w:rsidRDefault="007C7B72" w:rsidP="006B3A4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723900" y="542925"/>
            <wp:positionH relativeFrom="page">
              <wp:align>left</wp:align>
            </wp:positionH>
            <wp:positionV relativeFrom="page">
              <wp:align>top</wp:align>
            </wp:positionV>
            <wp:extent cx="7765200" cy="10659600"/>
            <wp:effectExtent l="0" t="0" r="762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гнитивно-бехивиоральная психотерапия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0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B72" w:rsidRDefault="007C7B72" w:rsidP="006B3A4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542925"/>
            <wp:positionH relativeFrom="page">
              <wp:align>left</wp:align>
            </wp:positionH>
            <wp:positionV relativeFrom="page">
              <wp:align>top</wp:align>
            </wp:positionV>
            <wp:extent cx="7765200" cy="10659600"/>
            <wp:effectExtent l="0" t="0" r="762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гнитивно-бехивиоральная психотерапия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106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FAC" w:rsidRPr="00C40FAC" w:rsidRDefault="00C40FAC" w:rsidP="006B3A40">
      <w:pPr>
        <w:pStyle w:val="1"/>
        <w:pageBreakBefore/>
        <w:numPr>
          <w:ilvl w:val="0"/>
          <w:numId w:val="13"/>
        </w:numPr>
        <w:pBdr>
          <w:bottom w:val="none" w:sz="0" w:space="0" w:color="auto"/>
        </w:pBdr>
        <w:jc w:val="left"/>
        <w:rPr>
          <w:sz w:val="24"/>
          <w:szCs w:val="24"/>
        </w:rPr>
      </w:pPr>
      <w:r w:rsidRPr="00C40FAC">
        <w:rPr>
          <w:bCs w:val="0"/>
          <w:caps/>
          <w:sz w:val="24"/>
          <w:szCs w:val="24"/>
        </w:rPr>
        <w:lastRenderedPageBreak/>
        <w:t>ОБЩАЯ ХАРАКТЕРИСТИКА ДИСЦИПЛИНЫ</w:t>
      </w:r>
      <w:r w:rsidRPr="00C40FAC">
        <w:rPr>
          <w:sz w:val="24"/>
          <w:szCs w:val="24"/>
        </w:rPr>
        <w:fldChar w:fldCharType="begin"/>
      </w:r>
      <w:r w:rsidRPr="00C40FAC">
        <w:rPr>
          <w:sz w:val="24"/>
          <w:szCs w:val="24"/>
        </w:rPr>
        <w:instrText xml:space="preserve"> TC "ОБЩАЯ ХАРАКТЕРИСТИКА ДИСЦИПЛИНЫ" \l 1 </w:instrText>
      </w:r>
      <w:r w:rsidRPr="00C40FAC">
        <w:rPr>
          <w:sz w:val="24"/>
          <w:szCs w:val="24"/>
        </w:rPr>
        <w:fldChar w:fldCharType="end"/>
      </w:r>
    </w:p>
    <w:p w:rsidR="00C40FAC" w:rsidRPr="00C414B4" w:rsidRDefault="00C414B4" w:rsidP="006B3A40">
      <w:pPr>
        <w:pStyle w:val="20"/>
        <w:widowControl w:val="0"/>
        <w:autoSpaceDE w:val="0"/>
        <w:spacing w:after="0"/>
        <w:ind w:left="714" w:firstLine="0"/>
        <w:jc w:val="left"/>
        <w:rPr>
          <w:b/>
          <w:sz w:val="24"/>
        </w:rPr>
      </w:pPr>
      <w:r>
        <w:rPr>
          <w:b/>
          <w:sz w:val="24"/>
        </w:rPr>
        <w:t xml:space="preserve">КОГНИТИВНО-БИХЕВИОРАЛЬНАЯ </w:t>
      </w:r>
      <w:r w:rsidR="006B3A40">
        <w:rPr>
          <w:b/>
          <w:sz w:val="24"/>
        </w:rPr>
        <w:t>ПСИХО</w:t>
      </w:r>
      <w:r>
        <w:rPr>
          <w:b/>
          <w:sz w:val="24"/>
        </w:rPr>
        <w:t>ТЕРАПИЯ</w:t>
      </w:r>
    </w:p>
    <w:p w:rsidR="00C40FAC" w:rsidRPr="00C40FAC" w:rsidRDefault="00C40FAC" w:rsidP="00C40FAC">
      <w:pPr>
        <w:pStyle w:val="20"/>
        <w:widowControl w:val="0"/>
        <w:autoSpaceDE w:val="0"/>
        <w:spacing w:after="0"/>
        <w:ind w:left="714" w:firstLine="0"/>
        <w:jc w:val="left"/>
        <w:rPr>
          <w:b/>
          <w:sz w:val="24"/>
        </w:rPr>
      </w:pPr>
    </w:p>
    <w:p w:rsidR="00C40FAC" w:rsidRPr="00C40FAC" w:rsidRDefault="00C40FAC" w:rsidP="00C40FAC">
      <w:pPr>
        <w:pStyle w:val="20"/>
        <w:widowControl w:val="0"/>
        <w:numPr>
          <w:ilvl w:val="0"/>
          <w:numId w:val="11"/>
        </w:numPr>
        <w:autoSpaceDE w:val="0"/>
        <w:spacing w:after="0"/>
        <w:ind w:left="714" w:hanging="357"/>
        <w:jc w:val="left"/>
        <w:rPr>
          <w:b/>
          <w:sz w:val="24"/>
        </w:rPr>
      </w:pPr>
      <w:r w:rsidRPr="00C40FAC">
        <w:rPr>
          <w:b/>
          <w:iCs/>
          <w:sz w:val="24"/>
        </w:rPr>
        <w:t>Аннотация содержания дисциплины</w:t>
      </w:r>
      <w:r w:rsidRPr="00C40FAC">
        <w:rPr>
          <w:b/>
          <w:sz w:val="24"/>
        </w:rPr>
        <w:fldChar w:fldCharType="begin"/>
      </w:r>
      <w:r w:rsidRPr="00C40FAC">
        <w:rPr>
          <w:b/>
          <w:sz w:val="24"/>
        </w:rPr>
        <w:instrText xml:space="preserve"> TC "Место дисциплины в структуре модуля" \l 2 </w:instrText>
      </w:r>
      <w:r w:rsidRPr="00C40FAC">
        <w:rPr>
          <w:b/>
          <w:sz w:val="24"/>
        </w:rPr>
        <w:fldChar w:fldCharType="end"/>
      </w:r>
      <w:r w:rsidRPr="00C40FAC">
        <w:rPr>
          <w:b/>
          <w:iCs/>
          <w:sz w:val="24"/>
        </w:rPr>
        <w:t xml:space="preserve"> </w:t>
      </w:r>
    </w:p>
    <w:p w:rsidR="00C40FAC" w:rsidRPr="00DF5E76" w:rsidRDefault="00C40FAC" w:rsidP="00C40F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5E76">
        <w:rPr>
          <w:rFonts w:ascii="Times New Roman" w:hAnsi="Times New Roman"/>
          <w:sz w:val="24"/>
          <w:szCs w:val="24"/>
        </w:rPr>
        <w:t xml:space="preserve">Подготовка выпускников к использованию в профессиональной деятельности знаний </w:t>
      </w:r>
      <w:r w:rsidRPr="00DF5E76">
        <w:rPr>
          <w:rFonts w:ascii="Times New Roman" w:hAnsi="Times New Roman"/>
          <w:spacing w:val="-2"/>
          <w:sz w:val="24"/>
          <w:szCs w:val="24"/>
        </w:rPr>
        <w:t xml:space="preserve">методов </w:t>
      </w:r>
      <w:proofErr w:type="spellStart"/>
      <w:r w:rsidR="00983AB3">
        <w:rPr>
          <w:rFonts w:ascii="Times New Roman" w:hAnsi="Times New Roman"/>
          <w:spacing w:val="-2"/>
          <w:sz w:val="24"/>
          <w:szCs w:val="24"/>
        </w:rPr>
        <w:t>когнитивно-бихевиоральной</w:t>
      </w:r>
      <w:proofErr w:type="spellEnd"/>
      <w:r w:rsidR="00983AB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F5E76">
        <w:rPr>
          <w:rFonts w:ascii="Times New Roman" w:hAnsi="Times New Roman"/>
          <w:spacing w:val="-2"/>
          <w:sz w:val="24"/>
          <w:szCs w:val="24"/>
        </w:rPr>
        <w:t>психотерапии</w:t>
      </w:r>
      <w:r w:rsidRPr="00DF5E76">
        <w:rPr>
          <w:rFonts w:ascii="Times New Roman" w:hAnsi="Times New Roman"/>
          <w:sz w:val="24"/>
          <w:szCs w:val="24"/>
        </w:rPr>
        <w:t xml:space="preserve">, </w:t>
      </w:r>
      <w:r w:rsidRPr="00DF5E76">
        <w:rPr>
          <w:rFonts w:ascii="Times New Roman" w:hAnsi="Times New Roman"/>
          <w:spacing w:val="-3"/>
          <w:sz w:val="24"/>
          <w:szCs w:val="24"/>
        </w:rPr>
        <w:t>организационных и этических принципов психотерапии и пс</w:t>
      </w:r>
      <w:r w:rsidR="00983AB3">
        <w:rPr>
          <w:rFonts w:ascii="Times New Roman" w:hAnsi="Times New Roman"/>
          <w:spacing w:val="-3"/>
          <w:sz w:val="24"/>
          <w:szCs w:val="24"/>
        </w:rPr>
        <w:t>ихологического консультирования</w:t>
      </w:r>
      <w:r w:rsidRPr="00DF5E76">
        <w:rPr>
          <w:rFonts w:ascii="Times New Roman" w:hAnsi="Times New Roman"/>
          <w:spacing w:val="-3"/>
          <w:sz w:val="24"/>
          <w:szCs w:val="24"/>
        </w:rPr>
        <w:t xml:space="preserve">; </w:t>
      </w:r>
      <w:r w:rsidRPr="00DF5E76">
        <w:rPr>
          <w:rFonts w:ascii="Times New Roman" w:hAnsi="Times New Roman"/>
          <w:sz w:val="24"/>
          <w:szCs w:val="24"/>
        </w:rPr>
        <w:t xml:space="preserve">навыков </w:t>
      </w:r>
      <w:r w:rsidRPr="00DF5E76">
        <w:rPr>
          <w:rFonts w:ascii="Times New Roman" w:hAnsi="Times New Roman"/>
          <w:spacing w:val="-2"/>
          <w:sz w:val="24"/>
          <w:szCs w:val="24"/>
        </w:rPr>
        <w:t>их применения в современной клинической психологии</w:t>
      </w:r>
      <w:r w:rsidRPr="00DF5E76">
        <w:rPr>
          <w:rFonts w:ascii="Times New Roman" w:hAnsi="Times New Roman"/>
          <w:sz w:val="24"/>
          <w:szCs w:val="24"/>
        </w:rPr>
        <w:t>.</w:t>
      </w:r>
    </w:p>
    <w:p w:rsidR="00C40FAC" w:rsidRPr="00DF5E76" w:rsidRDefault="00C40FAC" w:rsidP="00C40F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5E76">
        <w:rPr>
          <w:rFonts w:ascii="Times New Roman" w:hAnsi="Times New Roman"/>
          <w:sz w:val="24"/>
          <w:szCs w:val="24"/>
        </w:rPr>
        <w:t>Подготовка выпускников к научной деятельности в исследовательских отделах академических и научно-исследовательских организаций.</w:t>
      </w:r>
    </w:p>
    <w:p w:rsidR="00C40FAC" w:rsidRPr="00DF5E76" w:rsidRDefault="00C40FAC" w:rsidP="00C40FAC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F5E76">
        <w:rPr>
          <w:rFonts w:ascii="Times New Roman" w:hAnsi="Times New Roman"/>
          <w:sz w:val="24"/>
          <w:szCs w:val="24"/>
        </w:rPr>
        <w:t xml:space="preserve">Подготовка выпускников к использованию в процессе педагогической деятельности знаний </w:t>
      </w:r>
      <w:r w:rsidRPr="00DF5E76">
        <w:rPr>
          <w:rFonts w:ascii="Times New Roman" w:hAnsi="Times New Roman"/>
          <w:bCs/>
          <w:sz w:val="24"/>
          <w:szCs w:val="24"/>
        </w:rPr>
        <w:t>методов и технологий, повышающих эффективность обучения, в том числе, в высшем учебном заведении.</w:t>
      </w:r>
    </w:p>
    <w:p w:rsidR="00C40FAC" w:rsidRPr="00C40FAC" w:rsidRDefault="00C40FAC" w:rsidP="00C414B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F5E76">
        <w:rPr>
          <w:rFonts w:ascii="Times New Roman" w:hAnsi="Times New Roman"/>
          <w:sz w:val="24"/>
          <w:szCs w:val="24"/>
        </w:rPr>
        <w:t>Подготовка выпускников к организационно-управленческой деятельности в научно-исследовательских коллективах, в аналитических отделах, связанных с разработкой методологии и стратегии деятельности различных организаций.</w:t>
      </w:r>
    </w:p>
    <w:p w:rsidR="00C40FAC" w:rsidRPr="00C40FAC" w:rsidRDefault="00C40FAC" w:rsidP="00C40F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40FAC" w:rsidRPr="00C40FAC" w:rsidRDefault="00C40FAC" w:rsidP="00C40FAC">
      <w:pPr>
        <w:numPr>
          <w:ilvl w:val="1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0FAC">
        <w:rPr>
          <w:rFonts w:ascii="Times New Roman" w:hAnsi="Times New Roman"/>
          <w:b/>
          <w:sz w:val="24"/>
          <w:szCs w:val="24"/>
        </w:rPr>
        <w:t>Язык реализации программы – русский.</w:t>
      </w:r>
    </w:p>
    <w:p w:rsidR="00C40FAC" w:rsidRPr="00C40FAC" w:rsidRDefault="00C40FAC" w:rsidP="00C40FA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40FAC" w:rsidRPr="00C40FAC" w:rsidRDefault="00C40FAC" w:rsidP="00C40FAC">
      <w:pPr>
        <w:numPr>
          <w:ilvl w:val="1"/>
          <w:numId w:val="1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0FAC">
        <w:rPr>
          <w:rFonts w:ascii="Times New Roman" w:hAnsi="Times New Roman"/>
          <w:b/>
          <w:sz w:val="24"/>
          <w:szCs w:val="24"/>
        </w:rPr>
        <w:t xml:space="preserve">Планируемые результаты обучения по дисциплине  </w:t>
      </w:r>
    </w:p>
    <w:p w:rsidR="00C40FAC" w:rsidRPr="00C40FAC" w:rsidRDefault="00C40FAC" w:rsidP="00C40FAC">
      <w:pPr>
        <w:spacing w:after="0" w:line="240" w:lineRule="auto"/>
        <w:ind w:firstLine="709"/>
        <w:rPr>
          <w:rFonts w:ascii="Times New Roman" w:hAnsi="Times New Roman"/>
          <w:spacing w:val="-5"/>
          <w:sz w:val="24"/>
          <w:szCs w:val="24"/>
        </w:rPr>
      </w:pPr>
    </w:p>
    <w:p w:rsidR="00C40FAC" w:rsidRPr="00C40FAC" w:rsidRDefault="00C40FAC" w:rsidP="00C40FAC">
      <w:pPr>
        <w:spacing w:after="0" w:line="240" w:lineRule="auto"/>
        <w:ind w:firstLine="709"/>
        <w:rPr>
          <w:rFonts w:ascii="Times New Roman" w:hAnsi="Times New Roman"/>
          <w:spacing w:val="-5"/>
          <w:sz w:val="24"/>
          <w:szCs w:val="24"/>
        </w:rPr>
      </w:pPr>
      <w:r w:rsidRPr="00C40FAC">
        <w:rPr>
          <w:rFonts w:ascii="Times New Roman" w:hAnsi="Times New Roman"/>
          <w:spacing w:val="-5"/>
          <w:sz w:val="24"/>
          <w:szCs w:val="24"/>
        </w:rPr>
        <w:t xml:space="preserve">Результатом освоения дисциплины является формирование у студента соответствующих профессионалам компетенций: </w:t>
      </w:r>
    </w:p>
    <w:p w:rsidR="0036481E" w:rsidRPr="0036481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  <w:r w:rsidRPr="0036481E">
        <w:rPr>
          <w:rFonts w:ascii="Times New Roman" w:hAnsi="Times New Roman"/>
          <w:spacing w:val="-5"/>
          <w:sz w:val="24"/>
          <w:szCs w:val="24"/>
        </w:rPr>
        <w:t>ОК-7 - готовностью к саморазвитию, самореализации, использованию творческого потенциала</w:t>
      </w:r>
    </w:p>
    <w:p w:rsidR="0036481E" w:rsidRPr="0036481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  <w:r w:rsidRPr="0036481E">
        <w:rPr>
          <w:rFonts w:ascii="Times New Roman" w:hAnsi="Times New Roman"/>
          <w:spacing w:val="-5"/>
          <w:sz w:val="24"/>
          <w:szCs w:val="24"/>
        </w:rPr>
        <w:t xml:space="preserve">ПК-8 - готовностью квалифицированно проводить психологическое исследование в рамках различных видов экспертизы (судебно-психологической, военной, медико-социальной и медико-педагогической экспертизы), анализировать его результаты, формулировать экспертное заключение, адекватное задачам экспертизы и запросам пользователя. </w:t>
      </w:r>
    </w:p>
    <w:p w:rsidR="0036481E" w:rsidRPr="0036481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  <w:r w:rsidRPr="0036481E">
        <w:rPr>
          <w:rFonts w:ascii="Times New Roman" w:hAnsi="Times New Roman"/>
          <w:spacing w:val="-5"/>
          <w:sz w:val="24"/>
          <w:szCs w:val="24"/>
        </w:rPr>
        <w:t>ПСК-1.12 - способностью и готовностью к индивидуальной, групповой и семейной психотерапии, психологическому консультированию и психологической коррекции отсроченных реакций на травматический стресс.</w:t>
      </w:r>
    </w:p>
    <w:p w:rsidR="0036481E" w:rsidRPr="0036481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  <w:r w:rsidRPr="0036481E">
        <w:rPr>
          <w:rFonts w:ascii="Times New Roman" w:hAnsi="Times New Roman"/>
          <w:spacing w:val="-5"/>
          <w:sz w:val="24"/>
          <w:szCs w:val="24"/>
        </w:rPr>
        <w:t>ПК-5 –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</w:t>
      </w:r>
    </w:p>
    <w:p w:rsidR="00A5493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  <w:r w:rsidRPr="0036481E">
        <w:rPr>
          <w:rFonts w:ascii="Times New Roman" w:hAnsi="Times New Roman"/>
          <w:spacing w:val="-5"/>
          <w:sz w:val="24"/>
          <w:szCs w:val="24"/>
        </w:rPr>
        <w:t>ПК-6 – 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</w:t>
      </w:r>
    </w:p>
    <w:p w:rsidR="0036481E" w:rsidRDefault="0036481E" w:rsidP="0036481E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spacing w:val="-5"/>
          <w:sz w:val="24"/>
          <w:szCs w:val="24"/>
        </w:rPr>
      </w:pPr>
    </w:p>
    <w:p w:rsidR="00C40FAC" w:rsidRPr="00A1261F" w:rsidRDefault="00C40FAC" w:rsidP="00A1261F">
      <w:pPr>
        <w:tabs>
          <w:tab w:val="num" w:pos="851"/>
        </w:tabs>
        <w:spacing w:after="0" w:line="240" w:lineRule="auto"/>
        <w:ind w:firstLine="426"/>
        <w:rPr>
          <w:rFonts w:ascii="Times New Roman" w:hAnsi="Times New Roman"/>
          <w:color w:val="0000FF"/>
          <w:spacing w:val="-5"/>
          <w:sz w:val="24"/>
          <w:szCs w:val="24"/>
        </w:rPr>
      </w:pPr>
    </w:p>
    <w:p w:rsidR="00C40FAC" w:rsidRPr="005F1ED6" w:rsidRDefault="00C40FAC" w:rsidP="005F1ED6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 w:rsidRPr="005F1ED6">
        <w:rPr>
          <w:rFonts w:ascii="Times New Roman" w:hAnsi="Times New Roman"/>
          <w:iCs/>
          <w:sz w:val="24"/>
          <w:szCs w:val="24"/>
        </w:rPr>
        <w:t>В результате освоения дисциплины «</w:t>
      </w:r>
      <w:proofErr w:type="spellStart"/>
      <w:r w:rsidR="00DD3432">
        <w:rPr>
          <w:rFonts w:ascii="Times New Roman" w:hAnsi="Times New Roman"/>
          <w:iCs/>
          <w:sz w:val="24"/>
          <w:szCs w:val="24"/>
        </w:rPr>
        <w:t>Когнитивно-бихевиоральная</w:t>
      </w:r>
      <w:proofErr w:type="spellEnd"/>
      <w:r w:rsidR="00DD3432">
        <w:rPr>
          <w:rFonts w:ascii="Times New Roman" w:hAnsi="Times New Roman"/>
          <w:iCs/>
          <w:sz w:val="24"/>
          <w:szCs w:val="24"/>
        </w:rPr>
        <w:t xml:space="preserve"> терапия</w:t>
      </w:r>
      <w:r w:rsidRPr="005F1ED6">
        <w:rPr>
          <w:rFonts w:ascii="Times New Roman" w:hAnsi="Times New Roman"/>
          <w:iCs/>
          <w:sz w:val="24"/>
          <w:szCs w:val="24"/>
        </w:rPr>
        <w:t>» студент должен:</w:t>
      </w:r>
    </w:p>
    <w:p w:rsidR="00C40FAC" w:rsidRPr="005F1ED6" w:rsidRDefault="00C40FAC" w:rsidP="005F1ED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spacing w:val="-5"/>
          <w:sz w:val="24"/>
          <w:szCs w:val="24"/>
        </w:rPr>
      </w:pPr>
      <w:r w:rsidRPr="005F1ED6">
        <w:rPr>
          <w:rFonts w:ascii="Times New Roman" w:hAnsi="Times New Roman"/>
          <w:b/>
          <w:spacing w:val="-5"/>
          <w:sz w:val="24"/>
          <w:szCs w:val="24"/>
        </w:rPr>
        <w:t>знать</w:t>
      </w:r>
      <w:r w:rsidRPr="005F1ED6">
        <w:rPr>
          <w:rFonts w:ascii="Times New Roman" w:hAnsi="Times New Roman"/>
          <w:spacing w:val="-5"/>
          <w:sz w:val="24"/>
          <w:szCs w:val="24"/>
        </w:rPr>
        <w:t xml:space="preserve">: </w:t>
      </w:r>
      <w:r w:rsidR="00D709BB">
        <w:rPr>
          <w:rFonts w:ascii="Times New Roman" w:hAnsi="Times New Roman"/>
          <w:spacing w:val="-5"/>
          <w:sz w:val="24"/>
          <w:szCs w:val="24"/>
        </w:rPr>
        <w:t xml:space="preserve">место </w:t>
      </w:r>
      <w:proofErr w:type="spellStart"/>
      <w:r w:rsidR="00D709BB">
        <w:rPr>
          <w:rFonts w:ascii="Times New Roman" w:hAnsi="Times New Roman"/>
          <w:spacing w:val="-5"/>
          <w:sz w:val="24"/>
          <w:szCs w:val="24"/>
        </w:rPr>
        <w:t>когнитивно-бихевиоральной</w:t>
      </w:r>
      <w:proofErr w:type="spellEnd"/>
      <w:r w:rsidR="00D709BB">
        <w:rPr>
          <w:rFonts w:ascii="Times New Roman" w:hAnsi="Times New Roman"/>
          <w:spacing w:val="-5"/>
          <w:sz w:val="24"/>
          <w:szCs w:val="24"/>
        </w:rPr>
        <w:t xml:space="preserve"> терапии (далее-КБТ) в системе психологической теории и практики, техники и методы КБТ, понятийный аппарат КБТ;</w:t>
      </w:r>
      <w:r w:rsidR="005F1ED6" w:rsidRPr="005F1ED6">
        <w:rPr>
          <w:rFonts w:ascii="Times New Roman" w:hAnsi="Times New Roman"/>
          <w:spacing w:val="-5"/>
          <w:sz w:val="24"/>
          <w:szCs w:val="24"/>
        </w:rPr>
        <w:t xml:space="preserve"> </w:t>
      </w:r>
    </w:p>
    <w:p w:rsidR="00C40FAC" w:rsidRPr="005F1ED6" w:rsidRDefault="00C40FAC" w:rsidP="005F1ED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spacing w:val="-3"/>
          <w:sz w:val="24"/>
          <w:szCs w:val="24"/>
        </w:rPr>
      </w:pPr>
      <w:r w:rsidRPr="005F1ED6">
        <w:rPr>
          <w:rFonts w:ascii="Times New Roman" w:hAnsi="Times New Roman"/>
          <w:b/>
          <w:spacing w:val="-5"/>
          <w:sz w:val="24"/>
          <w:szCs w:val="24"/>
        </w:rPr>
        <w:t>уметь:</w:t>
      </w:r>
      <w:r w:rsidR="00D709BB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983AB3">
        <w:rPr>
          <w:rFonts w:ascii="Times New Roman" w:hAnsi="Times New Roman"/>
          <w:spacing w:val="-5"/>
          <w:sz w:val="24"/>
          <w:szCs w:val="24"/>
        </w:rPr>
        <w:t>применять частные методы</w:t>
      </w:r>
      <w:r w:rsidR="00983AB3" w:rsidRPr="005F1ED6">
        <w:rPr>
          <w:rFonts w:ascii="Times New Roman" w:hAnsi="Times New Roman"/>
          <w:spacing w:val="-5"/>
          <w:sz w:val="24"/>
          <w:szCs w:val="24"/>
        </w:rPr>
        <w:t xml:space="preserve"> к</w:t>
      </w:r>
      <w:r w:rsidR="00983AB3">
        <w:rPr>
          <w:rFonts w:ascii="Times New Roman" w:hAnsi="Times New Roman"/>
          <w:spacing w:val="-5"/>
          <w:sz w:val="24"/>
          <w:szCs w:val="24"/>
        </w:rPr>
        <w:t>онсультирования и психотерапии в рамках КБТ</w:t>
      </w:r>
      <w:r w:rsidR="005F1ED6">
        <w:rPr>
          <w:rFonts w:ascii="Times New Roman" w:hAnsi="Times New Roman"/>
          <w:spacing w:val="-5"/>
          <w:sz w:val="24"/>
          <w:szCs w:val="24"/>
        </w:rPr>
        <w:t>;</w:t>
      </w:r>
    </w:p>
    <w:p w:rsidR="00C40FAC" w:rsidRPr="005F1ED6" w:rsidRDefault="00C40FAC" w:rsidP="005F1ED6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spacing w:val="-3"/>
          <w:sz w:val="24"/>
          <w:szCs w:val="24"/>
        </w:rPr>
      </w:pPr>
      <w:r w:rsidRPr="00C40FAC">
        <w:rPr>
          <w:rFonts w:ascii="Times New Roman" w:hAnsi="Times New Roman"/>
          <w:b/>
          <w:spacing w:val="-5"/>
          <w:sz w:val="24"/>
          <w:szCs w:val="24"/>
        </w:rPr>
        <w:t>владеть:</w:t>
      </w:r>
      <w:r w:rsidR="005F1ED6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5F1ED6" w:rsidRPr="005F1ED6">
        <w:rPr>
          <w:rFonts w:ascii="Times New Roman" w:hAnsi="Times New Roman"/>
          <w:spacing w:val="-5"/>
          <w:sz w:val="24"/>
          <w:szCs w:val="24"/>
        </w:rPr>
        <w:t xml:space="preserve">навыками </w:t>
      </w:r>
      <w:r w:rsidR="00D709BB">
        <w:rPr>
          <w:rFonts w:ascii="Times New Roman" w:hAnsi="Times New Roman"/>
          <w:spacing w:val="-5"/>
          <w:sz w:val="24"/>
          <w:szCs w:val="24"/>
        </w:rPr>
        <w:t xml:space="preserve">поведенческого анализа, навыками работы с тревожными, </w:t>
      </w:r>
      <w:proofErr w:type="spellStart"/>
      <w:r w:rsidR="00D709BB">
        <w:rPr>
          <w:rFonts w:ascii="Times New Roman" w:hAnsi="Times New Roman"/>
          <w:spacing w:val="-5"/>
          <w:sz w:val="24"/>
          <w:szCs w:val="24"/>
        </w:rPr>
        <w:t>фобическими</w:t>
      </w:r>
      <w:proofErr w:type="spellEnd"/>
      <w:r w:rsidR="00D709BB">
        <w:rPr>
          <w:rFonts w:ascii="Times New Roman" w:hAnsi="Times New Roman"/>
          <w:spacing w:val="-5"/>
          <w:sz w:val="24"/>
          <w:szCs w:val="24"/>
        </w:rPr>
        <w:t xml:space="preserve"> расстройствами, зависимым поведением</w:t>
      </w:r>
      <w:r w:rsidR="005F1ED6" w:rsidRPr="005F1ED6">
        <w:rPr>
          <w:rFonts w:ascii="Times New Roman" w:hAnsi="Times New Roman"/>
          <w:spacing w:val="-5"/>
          <w:sz w:val="24"/>
          <w:szCs w:val="24"/>
        </w:rPr>
        <w:t>.</w:t>
      </w:r>
    </w:p>
    <w:p w:rsidR="00C40FAC" w:rsidRPr="00C40FAC" w:rsidRDefault="00C40FAC" w:rsidP="00D709BB">
      <w:pPr>
        <w:spacing w:after="0" w:line="240" w:lineRule="auto"/>
        <w:ind w:firstLine="567"/>
        <w:jc w:val="both"/>
        <w:rPr>
          <w:rFonts w:ascii="Times New Roman" w:hAnsi="Times New Roman"/>
          <w:b/>
          <w:spacing w:val="-5"/>
          <w:sz w:val="24"/>
          <w:szCs w:val="24"/>
        </w:rPr>
      </w:pPr>
    </w:p>
    <w:p w:rsidR="00C40FAC" w:rsidRPr="00C40FAC" w:rsidRDefault="00C40FAC" w:rsidP="005F1ED6">
      <w:pPr>
        <w:pStyle w:val="20"/>
        <w:widowControl w:val="0"/>
        <w:numPr>
          <w:ilvl w:val="1"/>
          <w:numId w:val="12"/>
        </w:numPr>
        <w:autoSpaceDE w:val="0"/>
        <w:spacing w:after="0"/>
        <w:jc w:val="left"/>
        <w:rPr>
          <w:b/>
          <w:iCs/>
          <w:sz w:val="24"/>
        </w:rPr>
      </w:pPr>
      <w:r w:rsidRPr="00C40FAC">
        <w:rPr>
          <w:b/>
          <w:sz w:val="24"/>
        </w:rPr>
        <w:t>Объем дисциплины</w:t>
      </w:r>
      <w:r w:rsidRPr="00C40FAC">
        <w:rPr>
          <w:b/>
          <w:sz w:val="24"/>
        </w:rPr>
        <w:fldChar w:fldCharType="begin"/>
      </w:r>
      <w:r w:rsidRPr="00C40FAC">
        <w:rPr>
          <w:b/>
          <w:sz w:val="24"/>
        </w:rPr>
        <w:instrText xml:space="preserve"> TC "Трудоемкость освоения дисциплины" \l 2 </w:instrText>
      </w:r>
      <w:r w:rsidRPr="00C40FAC">
        <w:rPr>
          <w:b/>
          <w:sz w:val="24"/>
        </w:rPr>
        <w:fldChar w:fldCharType="end"/>
      </w:r>
      <w:r w:rsidRPr="00C40FAC">
        <w:rPr>
          <w:b/>
          <w:sz w:val="24"/>
        </w:rPr>
        <w:t xml:space="preserve"> </w:t>
      </w: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3827"/>
        <w:gridCol w:w="1134"/>
        <w:gridCol w:w="1134"/>
        <w:gridCol w:w="1134"/>
        <w:gridCol w:w="851"/>
        <w:gridCol w:w="709"/>
      </w:tblGrid>
      <w:tr w:rsidR="00C40FAC" w:rsidRPr="00C40FAC" w:rsidTr="00DF5E76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C40FAC" w:rsidRPr="00C40FAC" w:rsidRDefault="00C40FAC" w:rsidP="005F1E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5F1E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учебной работы</w:t>
            </w:r>
            <w:r w:rsidRPr="00C40F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5F1E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Объем дисциплины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5F1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Распределение объема дисциплины по семестрам (час.)</w:t>
            </w:r>
          </w:p>
        </w:tc>
      </w:tr>
      <w:tr w:rsidR="00C40FAC" w:rsidRPr="00C40FAC" w:rsidTr="00DF5E76">
        <w:trPr>
          <w:trHeight w:val="60"/>
        </w:trPr>
        <w:tc>
          <w:tcPr>
            <w:tcW w:w="851" w:type="dxa"/>
            <w:tcBorders>
              <w:left w:val="single" w:sz="4" w:space="0" w:color="000000"/>
              <w:bottom w:val="single" w:sz="8" w:space="0" w:color="000000"/>
            </w:tcBorders>
          </w:tcPr>
          <w:p w:rsidR="00C40FAC" w:rsidRPr="00C40FAC" w:rsidRDefault="00C40FAC" w:rsidP="00C40FAC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  <w:p w:rsidR="00C40FAC" w:rsidRPr="00C40FAC" w:rsidRDefault="00C40FAC" w:rsidP="00C40FAC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40FAC" w:rsidRPr="00C40FAC" w:rsidRDefault="006B06D4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1.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F6689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F6689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F6689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F6689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F7804" w:rsidP="00F668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6689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FAC" w:rsidRPr="00C40FAC" w:rsidRDefault="00C40FAC" w:rsidP="00F6689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F7804" w:rsidP="00F668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6689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36481E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FAC" w:rsidRPr="00C40FAC" w:rsidRDefault="00C40FAC" w:rsidP="00F668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36481E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6B3A40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D2C59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18/</w:t>
            </w:r>
            <w:r w:rsidR="006B3A40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FAC" w:rsidRPr="00C40FAC" w:rsidRDefault="00C40FAC" w:rsidP="00F668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40FAC" w:rsidRPr="00C40FAC" w:rsidTr="00DF5E76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0FA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FAC" w:rsidRPr="00C40FAC" w:rsidRDefault="00C40FAC" w:rsidP="00C40F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0FAC" w:rsidRPr="00C40FAC" w:rsidRDefault="00C40FAC" w:rsidP="00C40FAC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D2C59" w:rsidRPr="00CD2C59" w:rsidRDefault="00CD2C59" w:rsidP="00CD2C59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360"/>
        <w:outlineLvl w:val="1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CD2C59">
        <w:rPr>
          <w:rFonts w:ascii="Times New Roman" w:hAnsi="Times New Roman"/>
          <w:b/>
          <w:bCs/>
          <w:iCs/>
          <w:color w:val="000000"/>
          <w:sz w:val="24"/>
          <w:szCs w:val="24"/>
        </w:rPr>
        <w:t>1.5.Место дисциплины в структуре образовательной программы</w:t>
      </w:r>
      <w:r w:rsidRPr="00CD2C59">
        <w:rPr>
          <w:rFonts w:ascii="Times New Roman" w:hAnsi="Times New Roman"/>
          <w:b/>
          <w:bCs/>
          <w:iCs/>
          <w:color w:val="000000"/>
          <w:sz w:val="24"/>
          <w:szCs w:val="24"/>
        </w:rPr>
        <w:fldChar w:fldCharType="begin"/>
      </w:r>
      <w:r w:rsidRPr="00CD2C5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tc "</w:instrText>
      </w:r>
      <w:bookmarkStart w:id="0" w:name="_Toc354652801"/>
      <w:r w:rsidRPr="00CD2C59">
        <w:rPr>
          <w:rFonts w:ascii="Times New Roman" w:hAnsi="Times New Roman"/>
          <w:b/>
          <w:bCs/>
          <w:iCs/>
          <w:color w:val="000000"/>
          <w:sz w:val="24"/>
          <w:szCs w:val="24"/>
        </w:rPr>
        <w:instrText>Место дисциплины-модуля в модульной структуре образовательной программы</w:instrText>
      </w:r>
      <w:bookmarkEnd w:id="0"/>
      <w:r w:rsidRPr="00CD2C59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instrText>" \f C \l 2</w:instrText>
      </w:r>
      <w:r w:rsidRPr="00CD2C59">
        <w:rPr>
          <w:rFonts w:ascii="Times New Roman" w:hAnsi="Times New Roman"/>
          <w:b/>
          <w:bCs/>
          <w:iCs/>
          <w:color w:val="000000"/>
          <w:sz w:val="24"/>
          <w:szCs w:val="24"/>
        </w:rPr>
        <w:fldChar w:fldCharType="end"/>
      </w:r>
      <w:r w:rsidRPr="00CD2C59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p w:rsidR="00CD2C59" w:rsidRPr="00CD2C59" w:rsidRDefault="00CD2C59" w:rsidP="00CD2C59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CD2C59" w:rsidRPr="00CD2C59" w:rsidTr="001609C9">
        <w:trPr>
          <w:trHeight w:val="421"/>
        </w:trPr>
        <w:tc>
          <w:tcPr>
            <w:tcW w:w="3240" w:type="dxa"/>
          </w:tcPr>
          <w:p w:rsidR="00CD2C59" w:rsidRPr="00CD2C59" w:rsidRDefault="00CD2C59" w:rsidP="00CD2C5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D2C59">
              <w:rPr>
                <w:rFonts w:ascii="Times New Roman" w:hAnsi="Times New Roman"/>
                <w:color w:val="000000"/>
                <w:sz w:val="24"/>
                <w:szCs w:val="24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CD2C59" w:rsidRPr="00CD2C59" w:rsidRDefault="00CD2C59" w:rsidP="00CD2C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Базовые теории и методы психотерапии. Психотерапия: теория и практика. </w:t>
            </w:r>
          </w:p>
        </w:tc>
      </w:tr>
      <w:tr w:rsidR="00CD2C59" w:rsidRPr="00CD2C59" w:rsidTr="001609C9">
        <w:trPr>
          <w:trHeight w:val="463"/>
        </w:trPr>
        <w:tc>
          <w:tcPr>
            <w:tcW w:w="3240" w:type="dxa"/>
          </w:tcPr>
          <w:p w:rsidR="00CD2C59" w:rsidRPr="00CD2C59" w:rsidRDefault="00CD2C59" w:rsidP="00CD2C5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CD2C59">
              <w:rPr>
                <w:rFonts w:ascii="Times New Roman" w:hAnsi="Times New Roman"/>
                <w:color w:val="000000"/>
                <w:sz w:val="24"/>
                <w:szCs w:val="24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CD2C59" w:rsidRPr="00CD2C59" w:rsidRDefault="00CD2C59" w:rsidP="00CD2C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Особенности самосознания при пограничных личностных расстройствах. Теория личности в клинической психологии.  </w:t>
            </w:r>
          </w:p>
        </w:tc>
      </w:tr>
      <w:tr w:rsidR="00CD2C59" w:rsidRPr="00CD2C59" w:rsidTr="001609C9">
        <w:trPr>
          <w:trHeight w:val="411"/>
        </w:trPr>
        <w:tc>
          <w:tcPr>
            <w:tcW w:w="3240" w:type="dxa"/>
          </w:tcPr>
          <w:p w:rsidR="00CD2C59" w:rsidRPr="00CD2C59" w:rsidRDefault="00CD2C59" w:rsidP="00CD2C59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color w:val="000000"/>
                <w:sz w:val="24"/>
                <w:szCs w:val="24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CD2C59" w:rsidRPr="00CD2C59" w:rsidRDefault="00CD2C59" w:rsidP="00CD2C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Деятельность психолога при работе с кризисными состояниями. Практикум по психотерапии и консультированию. </w:t>
            </w:r>
          </w:p>
        </w:tc>
      </w:tr>
    </w:tbl>
    <w:p w:rsidR="00CD2C59" w:rsidRPr="00CD2C59" w:rsidRDefault="00CD2C59" w:rsidP="00CD2C59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A1261F" w:rsidRPr="00FC04B8" w:rsidRDefault="00A1261F" w:rsidP="00FD72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261F" w:rsidRPr="00FC04B8" w:rsidRDefault="00A1261F" w:rsidP="00CD2C59">
      <w:pPr>
        <w:pStyle w:val="1"/>
        <w:numPr>
          <w:ilvl w:val="0"/>
          <w:numId w:val="13"/>
        </w:numPr>
        <w:pBdr>
          <w:bottom w:val="none" w:sz="0" w:space="0" w:color="auto"/>
        </w:pBdr>
        <w:jc w:val="left"/>
        <w:rPr>
          <w:kern w:val="2"/>
          <w:sz w:val="24"/>
          <w:szCs w:val="24"/>
        </w:rPr>
      </w:pPr>
      <w:r w:rsidRPr="00FC04B8">
        <w:rPr>
          <w:bCs w:val="0"/>
          <w:caps/>
          <w:kern w:val="2"/>
          <w:sz w:val="24"/>
          <w:szCs w:val="24"/>
        </w:rPr>
        <w:t>СОДЕРЖАНИЕ ДИСЦИПЛИНЫ</w:t>
      </w:r>
      <w:r w:rsidRPr="00FC04B8">
        <w:rPr>
          <w:kern w:val="2"/>
          <w:sz w:val="24"/>
          <w:szCs w:val="24"/>
        </w:rPr>
        <w:fldChar w:fldCharType="begin"/>
      </w:r>
      <w:r w:rsidRPr="00FC04B8">
        <w:rPr>
          <w:kern w:val="2"/>
          <w:sz w:val="24"/>
          <w:szCs w:val="24"/>
        </w:rPr>
        <w:instrText xml:space="preserve"> TC "СОДЕРЖАНИЕ ДИСЦИПЛИНЫ" \l 1 </w:instrText>
      </w:r>
      <w:r w:rsidRPr="00FC04B8">
        <w:rPr>
          <w:kern w:val="2"/>
          <w:sz w:val="24"/>
          <w:szCs w:val="24"/>
        </w:rPr>
        <w:fldChar w:fldCharType="end"/>
      </w:r>
    </w:p>
    <w:tbl>
      <w:tblPr>
        <w:tblW w:w="96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639"/>
        <w:gridCol w:w="5569"/>
      </w:tblGrid>
      <w:tr w:rsidR="00A1261F" w:rsidRPr="00CD2C59" w:rsidTr="00DF5E76">
        <w:trPr>
          <w:trHeight w:val="525"/>
        </w:trPr>
        <w:tc>
          <w:tcPr>
            <w:tcW w:w="1418" w:type="dxa"/>
          </w:tcPr>
          <w:p w:rsidR="00A1261F" w:rsidRPr="00CD2C59" w:rsidRDefault="00A1261F" w:rsidP="00FD7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A1261F" w:rsidRPr="00CD2C59" w:rsidRDefault="00A1261F" w:rsidP="00FD7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раздела, темы </w:t>
            </w:r>
          </w:p>
        </w:tc>
        <w:tc>
          <w:tcPr>
            <w:tcW w:w="2639" w:type="dxa"/>
            <w:vAlign w:val="center"/>
          </w:tcPr>
          <w:p w:rsidR="00A1261F" w:rsidRPr="00CD2C59" w:rsidRDefault="00A1261F" w:rsidP="00CD2C59">
            <w:pPr>
              <w:pStyle w:val="22"/>
              <w:ind w:left="0" w:firstLine="0"/>
              <w:rPr>
                <w:b/>
                <w:lang w:val="en-US"/>
              </w:rPr>
            </w:pPr>
            <w:r w:rsidRPr="00CD2C59">
              <w:rPr>
                <w:b/>
              </w:rPr>
              <w:t>Раздел, тема</w:t>
            </w:r>
          </w:p>
          <w:p w:rsidR="00A1261F" w:rsidRPr="00CD2C59" w:rsidRDefault="00A1261F" w:rsidP="00CD2C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5569" w:type="dxa"/>
            <w:vAlign w:val="center"/>
          </w:tcPr>
          <w:p w:rsidR="00A1261F" w:rsidRPr="00CD2C59" w:rsidRDefault="00A1261F" w:rsidP="00FD72FB">
            <w:pPr>
              <w:pStyle w:val="22"/>
              <w:ind w:left="0" w:firstLine="0"/>
              <w:jc w:val="center"/>
              <w:rPr>
                <w:b/>
              </w:rPr>
            </w:pPr>
            <w:r w:rsidRPr="00CD2C59">
              <w:rPr>
                <w:b/>
              </w:rPr>
              <w:t xml:space="preserve">Содержание </w:t>
            </w:r>
          </w:p>
        </w:tc>
      </w:tr>
      <w:tr w:rsidR="00A1261F" w:rsidRPr="00CD2C59" w:rsidTr="00DF5E76">
        <w:trPr>
          <w:trHeight w:val="525"/>
        </w:trPr>
        <w:tc>
          <w:tcPr>
            <w:tcW w:w="1418" w:type="dxa"/>
          </w:tcPr>
          <w:p w:rsidR="00A1261F" w:rsidRPr="00CD2C59" w:rsidRDefault="00A1261F" w:rsidP="00FD72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Р1</w:t>
            </w:r>
          </w:p>
        </w:tc>
        <w:tc>
          <w:tcPr>
            <w:tcW w:w="8208" w:type="dxa"/>
            <w:gridSpan w:val="2"/>
            <w:vAlign w:val="center"/>
          </w:tcPr>
          <w:p w:rsidR="00A1261F" w:rsidRPr="00CD2C59" w:rsidRDefault="00A1261F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8B3E61"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Общие положения </w:t>
            </w:r>
            <w:proofErr w:type="spellStart"/>
            <w:r w:rsidR="008B3E61" w:rsidRPr="00CD2C59">
              <w:rPr>
                <w:rFonts w:ascii="Times New Roman" w:hAnsi="Times New Roman"/>
                <w:b/>
                <w:sz w:val="24"/>
                <w:szCs w:val="24"/>
              </w:rPr>
              <w:t>когнитивно-бихевиоральной</w:t>
            </w:r>
            <w:proofErr w:type="spellEnd"/>
            <w:r w:rsidR="008B3E61"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C3084" w:rsidRPr="00CD2C59">
              <w:rPr>
                <w:rFonts w:ascii="Times New Roman" w:hAnsi="Times New Roman"/>
                <w:b/>
                <w:sz w:val="24"/>
                <w:szCs w:val="24"/>
              </w:rPr>
              <w:t>психо</w:t>
            </w:r>
            <w:r w:rsidR="008B3E61" w:rsidRPr="00CD2C59">
              <w:rPr>
                <w:rFonts w:ascii="Times New Roman" w:hAnsi="Times New Roman"/>
                <w:b/>
                <w:sz w:val="24"/>
                <w:szCs w:val="24"/>
              </w:rPr>
              <w:t>терапии</w:t>
            </w:r>
          </w:p>
        </w:tc>
      </w:tr>
      <w:tr w:rsidR="00A1261F" w:rsidRPr="00CD2C59" w:rsidTr="00DF5E76">
        <w:trPr>
          <w:trHeight w:val="287"/>
        </w:trPr>
        <w:tc>
          <w:tcPr>
            <w:tcW w:w="1418" w:type="dxa"/>
            <w:vAlign w:val="center"/>
          </w:tcPr>
          <w:p w:rsidR="00A1261F" w:rsidRPr="00CD2C59" w:rsidRDefault="00A1261F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Р1.Т1</w:t>
            </w:r>
          </w:p>
        </w:tc>
        <w:tc>
          <w:tcPr>
            <w:tcW w:w="2639" w:type="dxa"/>
            <w:vAlign w:val="center"/>
          </w:tcPr>
          <w:p w:rsidR="00A1261F" w:rsidRPr="00CD2C59" w:rsidRDefault="00A1261F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Тема 1. </w:t>
            </w:r>
            <w:r w:rsidR="008B61A1"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Общие положения </w:t>
            </w:r>
            <w:proofErr w:type="spellStart"/>
            <w:r w:rsidR="008B61A1" w:rsidRPr="00CD2C59">
              <w:rPr>
                <w:rFonts w:ascii="Times New Roman" w:hAnsi="Times New Roman"/>
                <w:b/>
                <w:sz w:val="24"/>
                <w:szCs w:val="24"/>
              </w:rPr>
              <w:t>когнитивно-бихевиоральной</w:t>
            </w:r>
            <w:proofErr w:type="spellEnd"/>
            <w:r w:rsidR="008B61A1"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терапии</w:t>
            </w:r>
          </w:p>
        </w:tc>
        <w:tc>
          <w:tcPr>
            <w:tcW w:w="5569" w:type="dxa"/>
          </w:tcPr>
          <w:p w:rsidR="00A1261F" w:rsidRPr="00CD2C59" w:rsidRDefault="00731AE7" w:rsidP="006C308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Определение, история, место КБ</w:t>
            </w:r>
            <w:r w:rsidR="006C3084"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</w:t>
            </w:r>
            <w:r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 в психотерапии. Применение и основные направления. Особенности КБ</w:t>
            </w:r>
            <w:r w:rsidR="006C3084"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</w:t>
            </w:r>
            <w:r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. Основоположники КБТ. </w:t>
            </w:r>
            <w:r w:rsidR="001267DB"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Мифы о КБ</w:t>
            </w:r>
            <w:r w:rsidR="006C3084"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</w:t>
            </w:r>
            <w:r w:rsidR="001267DB" w:rsidRPr="00CD2C59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. Общие принципы в современной КБТ</w:t>
            </w:r>
          </w:p>
        </w:tc>
      </w:tr>
      <w:tr w:rsidR="00A1261F" w:rsidRPr="00CD2C59" w:rsidTr="00DF5E76">
        <w:trPr>
          <w:trHeight w:val="287"/>
        </w:trPr>
        <w:tc>
          <w:tcPr>
            <w:tcW w:w="1418" w:type="dxa"/>
            <w:vAlign w:val="center"/>
          </w:tcPr>
          <w:p w:rsidR="00A1261F" w:rsidRPr="00CD2C59" w:rsidRDefault="00A1261F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Р2</w:t>
            </w:r>
          </w:p>
        </w:tc>
        <w:tc>
          <w:tcPr>
            <w:tcW w:w="8208" w:type="dxa"/>
            <w:gridSpan w:val="2"/>
            <w:vAlign w:val="center"/>
          </w:tcPr>
          <w:p w:rsidR="00A1261F" w:rsidRPr="00CD2C59" w:rsidRDefault="00A1261F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Раздел  2. </w:t>
            </w:r>
            <w:r w:rsidR="008B3E61" w:rsidRPr="00CD2C59">
              <w:rPr>
                <w:rFonts w:ascii="Times New Roman" w:hAnsi="Times New Roman"/>
                <w:b/>
                <w:sz w:val="24"/>
                <w:szCs w:val="24"/>
              </w:rPr>
              <w:t>Поведенческий подход в КБ</w:t>
            </w:r>
            <w:r w:rsidR="006C3084" w:rsidRPr="00CD2C5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</w:tr>
      <w:tr w:rsidR="00FC04B8" w:rsidRPr="00CD2C59" w:rsidTr="00FC04B8">
        <w:trPr>
          <w:trHeight w:val="287"/>
        </w:trPr>
        <w:tc>
          <w:tcPr>
            <w:tcW w:w="1418" w:type="dxa"/>
            <w:vAlign w:val="center"/>
          </w:tcPr>
          <w:p w:rsidR="00FC04B8" w:rsidRPr="00CD2C59" w:rsidRDefault="000E2C4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Р2.Т1</w:t>
            </w:r>
          </w:p>
        </w:tc>
        <w:tc>
          <w:tcPr>
            <w:tcW w:w="2639" w:type="dxa"/>
            <w:vAlign w:val="center"/>
          </w:tcPr>
          <w:p w:rsidR="00FC04B8" w:rsidRPr="00CD2C59" w:rsidRDefault="00FC04B8" w:rsidP="00CD2C59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  <w:t>Тема 1.</w:t>
            </w:r>
            <w:r w:rsidRPr="00CD2C59">
              <w:rPr>
                <w:rFonts w:ascii="Times New Roman" w:hAnsi="Times New Roman"/>
                <w:b/>
                <w:bCs/>
                <w:i/>
                <w:iCs/>
                <w:spacing w:val="-4"/>
                <w:sz w:val="24"/>
                <w:szCs w:val="24"/>
              </w:rPr>
              <w:t xml:space="preserve"> </w:t>
            </w:r>
            <w:r w:rsidR="008B61A1" w:rsidRPr="00CD2C59"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  <w:t>Поведенческая психотерапия</w:t>
            </w:r>
          </w:p>
          <w:p w:rsidR="00FC04B8" w:rsidRPr="00CD2C59" w:rsidRDefault="00FC04B8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9" w:type="dxa"/>
            <w:vAlign w:val="center"/>
          </w:tcPr>
          <w:p w:rsidR="00FC04B8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Работы И.П. Павлова, Б.Ф.</w:t>
            </w:r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Скиннера как </w:t>
            </w:r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теоретические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положения поведенческой терапии.</w:t>
            </w:r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Классическое </w:t>
            </w:r>
            <w:proofErr w:type="spellStart"/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обусло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вливание</w:t>
            </w:r>
            <w:proofErr w:type="spellEnd"/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оперантное</w:t>
            </w:r>
            <w:proofErr w:type="spellEnd"/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обусловли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вание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  <w:p w:rsidR="00731AE7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Работы Й.</w:t>
            </w:r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Вольпе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. Экспериментальная основа поведенческой терапии</w:t>
            </w:r>
          </w:p>
          <w:p w:rsidR="00731AE7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Прогрессивная мышечная релаксация Джекобсона.</w:t>
            </w:r>
          </w:p>
          <w:p w:rsidR="00731AE7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Метод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оперантного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научения. Метод жетонов.</w:t>
            </w:r>
          </w:p>
          <w:p w:rsidR="00515588" w:rsidRPr="00CD2C59" w:rsidRDefault="00515588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Систематическая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десенситизация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Авер</w:t>
            </w:r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ивные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техники.</w:t>
            </w:r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Имплозивные техники. Методики наводнения.</w:t>
            </w:r>
          </w:p>
          <w:p w:rsidR="00731AE7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А.Бандура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: модельное научение </w:t>
            </w:r>
          </w:p>
          <w:p w:rsidR="00FF6EDA" w:rsidRPr="00CD2C59" w:rsidRDefault="00731AE7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А.Лазарус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мультимодальная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терапия.</w:t>
            </w:r>
          </w:p>
        </w:tc>
      </w:tr>
      <w:tr w:rsidR="00FC04B8" w:rsidRPr="00CD2C59" w:rsidTr="00FC04B8">
        <w:trPr>
          <w:trHeight w:val="287"/>
        </w:trPr>
        <w:tc>
          <w:tcPr>
            <w:tcW w:w="1418" w:type="dxa"/>
            <w:vAlign w:val="center"/>
          </w:tcPr>
          <w:p w:rsidR="00FC04B8" w:rsidRPr="00CD2C59" w:rsidRDefault="000E2C4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Р2.Т2</w:t>
            </w:r>
          </w:p>
        </w:tc>
        <w:tc>
          <w:tcPr>
            <w:tcW w:w="2639" w:type="dxa"/>
            <w:vAlign w:val="center"/>
          </w:tcPr>
          <w:p w:rsidR="00FC04B8" w:rsidRPr="00CD2C59" w:rsidRDefault="000E2C41" w:rsidP="00CD2C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="00FC04B8" w:rsidRPr="00CD2C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B61A1" w:rsidRPr="00CD2C59">
              <w:rPr>
                <w:rFonts w:ascii="Times New Roman" w:hAnsi="Times New Roman"/>
                <w:b/>
                <w:sz w:val="24"/>
                <w:szCs w:val="24"/>
              </w:rPr>
              <w:t>Критика поведенческого подхода</w:t>
            </w:r>
          </w:p>
        </w:tc>
        <w:tc>
          <w:tcPr>
            <w:tcW w:w="5569" w:type="dxa"/>
            <w:vAlign w:val="center"/>
          </w:tcPr>
          <w:p w:rsidR="00EE1976" w:rsidRPr="00CD2C59" w:rsidRDefault="00EE1976" w:rsidP="00FD72FB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Критика </w:t>
            </w:r>
            <w:proofErr w:type="spellStart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бихевиорального</w:t>
            </w:r>
            <w:proofErr w:type="spellEnd"/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подхода в психотерапии.</w:t>
            </w:r>
          </w:p>
          <w:p w:rsidR="00FC04B8" w:rsidRPr="00CD2C59" w:rsidRDefault="00515588" w:rsidP="006938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Противопоказания к применению поведенческой психотерапии. </w:t>
            </w:r>
            <w:r w:rsidR="00EE1976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Сближение поведенческих и </w:t>
            </w:r>
            <w:r w:rsidR="001267DB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когнитивных</w:t>
            </w:r>
            <w:r w:rsidR="00EE1976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подходов в психотерапии. Работы </w:t>
            </w:r>
            <w:proofErr w:type="spellStart"/>
            <w:r w:rsidR="00EE1976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Д.Май</w:t>
            </w:r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хенбаума</w:t>
            </w:r>
            <w:proofErr w:type="spellEnd"/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Метод </w:t>
            </w:r>
            <w:proofErr w:type="spellStart"/>
            <w:r w:rsidR="006938D3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самоинструкти</w:t>
            </w:r>
            <w:r w:rsidR="00EE1976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рования</w:t>
            </w:r>
            <w:proofErr w:type="spellEnd"/>
            <w:r w:rsidR="00EE1976" w:rsidRPr="00CD2C59">
              <w:rPr>
                <w:rFonts w:ascii="Times New Roman" w:hAnsi="Times New Roman"/>
                <w:spacing w:val="-6"/>
                <w:sz w:val="24"/>
                <w:szCs w:val="24"/>
              </w:rPr>
              <w:t>.</w:t>
            </w:r>
          </w:p>
        </w:tc>
      </w:tr>
      <w:tr w:rsidR="00EE1976" w:rsidRPr="00CD2C59" w:rsidTr="00FC04B8">
        <w:trPr>
          <w:trHeight w:val="287"/>
        </w:trPr>
        <w:tc>
          <w:tcPr>
            <w:tcW w:w="1418" w:type="dxa"/>
            <w:vAlign w:val="center"/>
          </w:tcPr>
          <w:p w:rsidR="00EE1976" w:rsidRPr="00CD2C59" w:rsidRDefault="00EE1976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Р2.Т3</w:t>
            </w:r>
          </w:p>
        </w:tc>
        <w:tc>
          <w:tcPr>
            <w:tcW w:w="2639" w:type="dxa"/>
            <w:vAlign w:val="center"/>
          </w:tcPr>
          <w:p w:rsidR="00EE1976" w:rsidRPr="00CD2C59" w:rsidRDefault="00EE1976" w:rsidP="00CD2C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Тема 3. Поведенческий анализ</w:t>
            </w:r>
          </w:p>
        </w:tc>
        <w:tc>
          <w:tcPr>
            <w:tcW w:w="5569" w:type="dxa"/>
            <w:vAlign w:val="center"/>
          </w:tcPr>
          <w:p w:rsidR="00EE1976" w:rsidRPr="00CD2C59" w:rsidRDefault="001267D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Структура и виды поведенческого анализа. Задачи поведенческого анализа. Примеры поведенческого анализа при работе с «лишним весом». Мишень терапии. Критерии определения мишени. Функциональность поведения. Усиление адаптивного поведения. Оценка и измерение в поведенческой терапии. Методы оценки. Задачи интервью. Примеры </w:t>
            </w:r>
            <w:r w:rsidR="008A6057" w:rsidRPr="00CD2C59">
              <w:rPr>
                <w:rFonts w:ascii="Times New Roman" w:hAnsi="Times New Roman"/>
                <w:sz w:val="24"/>
                <w:szCs w:val="24"/>
              </w:rPr>
              <w:t>вопросов для интервью с желающими бросить курить.</w:t>
            </w:r>
          </w:p>
        </w:tc>
      </w:tr>
      <w:tr w:rsidR="000E2C41" w:rsidRPr="00CD2C59" w:rsidTr="00DF5E76">
        <w:trPr>
          <w:trHeight w:val="287"/>
        </w:trPr>
        <w:tc>
          <w:tcPr>
            <w:tcW w:w="1418" w:type="dxa"/>
            <w:vAlign w:val="center"/>
          </w:tcPr>
          <w:p w:rsidR="000E2C41" w:rsidRPr="00CD2C59" w:rsidRDefault="000E2C4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Р3</w:t>
            </w:r>
          </w:p>
        </w:tc>
        <w:tc>
          <w:tcPr>
            <w:tcW w:w="8208" w:type="dxa"/>
            <w:gridSpan w:val="2"/>
            <w:vAlign w:val="center"/>
          </w:tcPr>
          <w:p w:rsidR="000E2C41" w:rsidRPr="00CD2C59" w:rsidRDefault="000E2C4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5"/>
                <w:sz w:val="24"/>
                <w:szCs w:val="24"/>
              </w:rPr>
              <w:t>Раздел 3.</w:t>
            </w:r>
            <w:r w:rsidRPr="00CD2C59">
              <w:rPr>
                <w:rFonts w:ascii="Times New Roman" w:hAnsi="Times New Roman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 w:rsidR="000C68BC" w:rsidRPr="00CD2C59">
              <w:rPr>
                <w:rFonts w:ascii="Times New Roman" w:hAnsi="Times New Roman"/>
                <w:b/>
                <w:bCs/>
                <w:iCs/>
                <w:spacing w:val="-5"/>
                <w:sz w:val="24"/>
                <w:szCs w:val="24"/>
              </w:rPr>
              <w:t>Когнитивный</w:t>
            </w:r>
            <w:r w:rsidR="008B3E61" w:rsidRPr="00CD2C59">
              <w:rPr>
                <w:rFonts w:ascii="Times New Roman" w:hAnsi="Times New Roman"/>
                <w:b/>
                <w:bCs/>
                <w:iCs/>
                <w:spacing w:val="-5"/>
                <w:sz w:val="24"/>
                <w:szCs w:val="24"/>
              </w:rPr>
              <w:t xml:space="preserve"> подход в КБ</w:t>
            </w:r>
            <w:r w:rsidR="006C3084" w:rsidRPr="00CD2C59">
              <w:rPr>
                <w:rFonts w:ascii="Times New Roman" w:hAnsi="Times New Roman"/>
                <w:b/>
                <w:bCs/>
                <w:iCs/>
                <w:spacing w:val="-5"/>
                <w:sz w:val="24"/>
                <w:szCs w:val="24"/>
              </w:rPr>
              <w:t>П</w:t>
            </w:r>
          </w:p>
        </w:tc>
      </w:tr>
      <w:tr w:rsidR="00FC04B8" w:rsidRPr="00CD2C59" w:rsidTr="00FC04B8">
        <w:trPr>
          <w:trHeight w:val="287"/>
        </w:trPr>
        <w:tc>
          <w:tcPr>
            <w:tcW w:w="1418" w:type="dxa"/>
            <w:vAlign w:val="center"/>
          </w:tcPr>
          <w:p w:rsidR="00FC04B8" w:rsidRPr="00CD2C59" w:rsidRDefault="000E2C4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Р3.Т1</w:t>
            </w:r>
          </w:p>
        </w:tc>
        <w:tc>
          <w:tcPr>
            <w:tcW w:w="2639" w:type="dxa"/>
            <w:vAlign w:val="center"/>
          </w:tcPr>
          <w:p w:rsidR="00FC04B8" w:rsidRPr="00CD2C59" w:rsidRDefault="000E2C4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pacing w:val="-5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1</w:t>
            </w:r>
            <w:r w:rsidR="00FC04B8" w:rsidRPr="00CD2C59">
              <w:rPr>
                <w:rFonts w:ascii="Times New Roman" w:hAnsi="Times New Roman"/>
                <w:b/>
                <w:bCs/>
                <w:i/>
                <w:iCs/>
                <w:spacing w:val="-12"/>
                <w:sz w:val="24"/>
                <w:szCs w:val="24"/>
              </w:rPr>
              <w:t xml:space="preserve">. </w:t>
            </w:r>
            <w:r w:rsidR="00FC04B8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 xml:space="preserve"> </w:t>
            </w:r>
            <w:r w:rsidR="001267DB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Методология и особенности когнитивной психотерапии</w:t>
            </w:r>
          </w:p>
        </w:tc>
        <w:tc>
          <w:tcPr>
            <w:tcW w:w="5569" w:type="dxa"/>
            <w:vAlign w:val="center"/>
          </w:tcPr>
          <w:p w:rsidR="008B61A1" w:rsidRPr="00CD2C59" w:rsidRDefault="001267DB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История</w:t>
            </w:r>
            <w:r w:rsidR="00EE1976"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 становления </w:t>
            </w: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когнитивной</w:t>
            </w:r>
            <w:r w:rsidR="00EE1976"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 психотерапии. </w:t>
            </w:r>
          </w:p>
          <w:p w:rsidR="008B61A1" w:rsidRPr="00CD2C59" w:rsidRDefault="008B61A1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Особенности когнитивной терапии.</w:t>
            </w:r>
            <w:r w:rsidR="00454849"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 </w:t>
            </w:r>
          </w:p>
          <w:p w:rsidR="00FC04B8" w:rsidRPr="00CD2C59" w:rsidRDefault="006555A6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Работы </w:t>
            </w:r>
            <w:proofErr w:type="spellStart"/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А.Эллиса</w:t>
            </w:r>
            <w:proofErr w:type="spellEnd"/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 и А. </w:t>
            </w:r>
            <w:r w:rsidR="00EE1976"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Бека.</w:t>
            </w:r>
          </w:p>
          <w:p w:rsidR="00EE1976" w:rsidRPr="00CD2C59" w:rsidRDefault="00454849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iCs/>
                <w:spacing w:val="-12"/>
                <w:sz w:val="24"/>
                <w:szCs w:val="24"/>
              </w:rPr>
              <w:t>Цели и задачи когнитивной терапии</w:t>
            </w:r>
          </w:p>
        </w:tc>
      </w:tr>
      <w:tr w:rsidR="00361DB1" w:rsidRPr="00CD2C59" w:rsidTr="00FC04B8">
        <w:trPr>
          <w:trHeight w:val="287"/>
        </w:trPr>
        <w:tc>
          <w:tcPr>
            <w:tcW w:w="1418" w:type="dxa"/>
            <w:vAlign w:val="center"/>
          </w:tcPr>
          <w:p w:rsidR="00361DB1" w:rsidRPr="00CD2C59" w:rsidRDefault="00361DB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Р3.Т2</w:t>
            </w:r>
          </w:p>
        </w:tc>
        <w:tc>
          <w:tcPr>
            <w:tcW w:w="2639" w:type="dxa"/>
            <w:vAlign w:val="center"/>
          </w:tcPr>
          <w:p w:rsidR="00361DB1" w:rsidRPr="00CD2C59" w:rsidRDefault="00361DB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2</w:t>
            </w:r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 xml:space="preserve">. </w:t>
            </w:r>
            <w:proofErr w:type="spellStart"/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Когнтивно</w:t>
            </w:r>
            <w:proofErr w:type="spellEnd"/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 xml:space="preserve">-ориентированная психотерапия </w:t>
            </w:r>
            <w:proofErr w:type="spellStart"/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А.Бека</w:t>
            </w:r>
            <w:proofErr w:type="spellEnd"/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.</w:t>
            </w:r>
          </w:p>
        </w:tc>
        <w:tc>
          <w:tcPr>
            <w:tcW w:w="5569" w:type="dxa"/>
            <w:vAlign w:val="center"/>
          </w:tcPr>
          <w:p w:rsidR="00361DB1" w:rsidRPr="00CD2C59" w:rsidRDefault="00361DB1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Когнитивные искажения: </w:t>
            </w:r>
            <w:proofErr w:type="spellStart"/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сверхобобщение</w:t>
            </w:r>
            <w:proofErr w:type="spellEnd"/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 избирательное абстрагирование, преувеличение и преуменьшение, персонализация. Дихотомическое мышление, долженствование предсказывание чтение мыслей, ярлыки. </w:t>
            </w:r>
          </w:p>
        </w:tc>
      </w:tr>
      <w:tr w:rsidR="00EE1976" w:rsidRPr="00CD2C59" w:rsidTr="00FC04B8">
        <w:trPr>
          <w:trHeight w:val="287"/>
        </w:trPr>
        <w:tc>
          <w:tcPr>
            <w:tcW w:w="1418" w:type="dxa"/>
            <w:vAlign w:val="center"/>
          </w:tcPr>
          <w:p w:rsidR="00EE1976" w:rsidRPr="00CD2C59" w:rsidRDefault="00361DB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Р3.Т3</w:t>
            </w:r>
          </w:p>
        </w:tc>
        <w:tc>
          <w:tcPr>
            <w:tcW w:w="2639" w:type="dxa"/>
            <w:vAlign w:val="center"/>
          </w:tcPr>
          <w:p w:rsidR="00EE1976" w:rsidRPr="00CD2C59" w:rsidRDefault="00361DB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3.</w:t>
            </w:r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 xml:space="preserve"> Рационально-эмоциональная психотерапия </w:t>
            </w:r>
            <w:proofErr w:type="spellStart"/>
            <w:r w:rsidR="00454849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А.Эллиса</w:t>
            </w:r>
            <w:proofErr w:type="spellEnd"/>
          </w:p>
        </w:tc>
        <w:tc>
          <w:tcPr>
            <w:tcW w:w="5569" w:type="dxa"/>
            <w:vAlign w:val="center"/>
          </w:tcPr>
          <w:p w:rsidR="00EE1976" w:rsidRPr="00CD2C59" w:rsidRDefault="00454849" w:rsidP="00FD72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Рациональные и иррациональные убеждения. АВС. Автоматические мысли. Долженствования.</w:t>
            </w:r>
          </w:p>
        </w:tc>
      </w:tr>
      <w:tr w:rsidR="00FC04B8" w:rsidRPr="00CD2C59" w:rsidTr="00FC04B8">
        <w:trPr>
          <w:trHeight w:val="287"/>
        </w:trPr>
        <w:tc>
          <w:tcPr>
            <w:tcW w:w="1418" w:type="dxa"/>
            <w:vAlign w:val="center"/>
          </w:tcPr>
          <w:p w:rsidR="00FC04B8" w:rsidRPr="00CD2C59" w:rsidRDefault="00361DB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Р3.Т4</w:t>
            </w:r>
          </w:p>
        </w:tc>
        <w:tc>
          <w:tcPr>
            <w:tcW w:w="2639" w:type="dxa"/>
            <w:vAlign w:val="center"/>
          </w:tcPr>
          <w:p w:rsidR="00FC04B8" w:rsidRPr="00CD2C59" w:rsidRDefault="00361DB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4</w:t>
            </w:r>
            <w:r w:rsidR="000E2C41"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.</w:t>
            </w:r>
            <w:r w:rsidR="00FC04B8" w:rsidRPr="00CD2C59">
              <w:rPr>
                <w:rFonts w:ascii="Times New Roman" w:hAnsi="Times New Roman"/>
                <w:b/>
                <w:iCs/>
                <w:spacing w:val="-12"/>
                <w:sz w:val="24"/>
                <w:szCs w:val="24"/>
              </w:rPr>
              <w:t xml:space="preserve"> </w:t>
            </w:r>
            <w:r w:rsidR="00454849" w:rsidRPr="00CD2C59">
              <w:rPr>
                <w:rFonts w:ascii="Times New Roman" w:hAnsi="Times New Roman"/>
                <w:b/>
                <w:iCs/>
                <w:spacing w:val="-12"/>
                <w:sz w:val="24"/>
                <w:szCs w:val="24"/>
              </w:rPr>
              <w:t xml:space="preserve"> Схема консультирования с использованием когнитивного подхода</w:t>
            </w:r>
          </w:p>
        </w:tc>
        <w:tc>
          <w:tcPr>
            <w:tcW w:w="5569" w:type="dxa"/>
            <w:vAlign w:val="center"/>
          </w:tcPr>
          <w:p w:rsidR="00454849" w:rsidRPr="00CD2C59" w:rsidRDefault="006555A6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Теория психопат</w:t>
            </w:r>
            <w:r w:rsidR="00731AE7" w:rsidRPr="00CD2C59">
              <w:rPr>
                <w:rFonts w:ascii="Times New Roman" w:hAnsi="Times New Roman"/>
                <w:sz w:val="24"/>
                <w:szCs w:val="24"/>
              </w:rPr>
              <w:t xml:space="preserve">ологии в когнитивной психотерапии. </w:t>
            </w:r>
          </w:p>
          <w:p w:rsidR="00454849" w:rsidRPr="00CD2C59" w:rsidRDefault="00454849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Структура консультирования. Психотерапевтические взаимоотношения при когнитивной психотерапии.</w:t>
            </w:r>
          </w:p>
          <w:p w:rsidR="00454849" w:rsidRPr="00CD2C59" w:rsidRDefault="00454849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Сократический диалог.</w:t>
            </w:r>
            <w:r w:rsidR="002521EA" w:rsidRPr="00CD2C59">
              <w:rPr>
                <w:rFonts w:ascii="Times New Roman" w:hAnsi="Times New Roman"/>
                <w:sz w:val="24"/>
                <w:szCs w:val="24"/>
              </w:rPr>
              <w:t xml:space="preserve"> Экспериментальный метод.</w:t>
            </w:r>
          </w:p>
          <w:p w:rsidR="00903AE1" w:rsidRPr="00CD2C59" w:rsidRDefault="00903AE1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Процесс обработки информации: этапы искажения.</w:t>
            </w:r>
          </w:p>
          <w:p w:rsidR="002521EA" w:rsidRPr="00CD2C59" w:rsidRDefault="002521EA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Метод выявления и корректировки автоматических мыслей.</w:t>
            </w:r>
          </w:p>
          <w:p w:rsidR="002521EA" w:rsidRPr="00CD2C59" w:rsidRDefault="002521EA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Коллекционирование автоматических мыслей</w:t>
            </w:r>
          </w:p>
          <w:p w:rsidR="002521EA" w:rsidRPr="00CD2C59" w:rsidRDefault="002521EA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Метод заполнения пустот. Когнитивная </w:t>
            </w:r>
            <w:proofErr w:type="spellStart"/>
            <w:r w:rsidRPr="00CD2C59">
              <w:rPr>
                <w:rFonts w:ascii="Times New Roman" w:hAnsi="Times New Roman"/>
                <w:sz w:val="24"/>
                <w:szCs w:val="24"/>
              </w:rPr>
              <w:t>реатрибуция</w:t>
            </w:r>
            <w:proofErr w:type="spellEnd"/>
            <w:r w:rsidRPr="00CD2C59">
              <w:rPr>
                <w:rFonts w:ascii="Times New Roman" w:hAnsi="Times New Roman"/>
                <w:sz w:val="24"/>
                <w:szCs w:val="24"/>
              </w:rPr>
              <w:t>. Методика переоценки. Регуляция поведения.</w:t>
            </w:r>
          </w:p>
          <w:p w:rsidR="00FC04B8" w:rsidRPr="00CD2C59" w:rsidRDefault="002521EA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Факторы эффективности когнитивной психотерапии</w:t>
            </w:r>
            <w:r w:rsidR="00903AE1" w:rsidRPr="00CD2C59">
              <w:rPr>
                <w:rFonts w:ascii="Times New Roman" w:hAnsi="Times New Roman"/>
                <w:sz w:val="24"/>
                <w:szCs w:val="24"/>
              </w:rPr>
              <w:t>. Прогнозирование эффективности психотерапии. Мотивационное интервью.</w:t>
            </w:r>
          </w:p>
        </w:tc>
      </w:tr>
      <w:tr w:rsidR="008B3E61" w:rsidRPr="00CD2C59" w:rsidTr="001C047E">
        <w:trPr>
          <w:trHeight w:val="287"/>
        </w:trPr>
        <w:tc>
          <w:tcPr>
            <w:tcW w:w="1418" w:type="dxa"/>
            <w:vAlign w:val="center"/>
          </w:tcPr>
          <w:p w:rsidR="008B3E61" w:rsidRPr="00CD2C59" w:rsidRDefault="008B3E6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Р4</w:t>
            </w:r>
          </w:p>
        </w:tc>
        <w:tc>
          <w:tcPr>
            <w:tcW w:w="8208" w:type="dxa"/>
            <w:gridSpan w:val="2"/>
            <w:vAlign w:val="center"/>
          </w:tcPr>
          <w:p w:rsidR="008B3E61" w:rsidRPr="00CD2C59" w:rsidRDefault="008B3E61" w:rsidP="00CD2C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Раздел 4. Тактика работы с отдельными категориями</w:t>
            </w:r>
          </w:p>
        </w:tc>
      </w:tr>
      <w:tr w:rsidR="008B3E61" w:rsidRPr="00CD2C59" w:rsidTr="00FC04B8">
        <w:trPr>
          <w:trHeight w:val="287"/>
        </w:trPr>
        <w:tc>
          <w:tcPr>
            <w:tcW w:w="1418" w:type="dxa"/>
            <w:vAlign w:val="center"/>
          </w:tcPr>
          <w:p w:rsidR="008B3E61" w:rsidRPr="00CD2C59" w:rsidRDefault="008B3E6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Р4.Т1</w:t>
            </w:r>
          </w:p>
        </w:tc>
        <w:tc>
          <w:tcPr>
            <w:tcW w:w="2639" w:type="dxa"/>
            <w:vAlign w:val="center"/>
          </w:tcPr>
          <w:p w:rsidR="008B3E61" w:rsidRPr="00CD2C59" w:rsidRDefault="00903AE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1. Общие принципы работы</w:t>
            </w:r>
          </w:p>
        </w:tc>
        <w:tc>
          <w:tcPr>
            <w:tcW w:w="5569" w:type="dxa"/>
            <w:vAlign w:val="center"/>
          </w:tcPr>
          <w:p w:rsidR="008B3E61" w:rsidRPr="00CD2C59" w:rsidRDefault="001267D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Этапы проведения КБТ. Роль терапевта</w:t>
            </w:r>
            <w:r w:rsidR="00515588" w:rsidRPr="00CD2C59">
              <w:rPr>
                <w:rFonts w:ascii="Times New Roman" w:hAnsi="Times New Roman"/>
                <w:sz w:val="24"/>
                <w:szCs w:val="24"/>
              </w:rPr>
              <w:t>. Роль домашних заданий в КБТ.</w:t>
            </w:r>
          </w:p>
        </w:tc>
      </w:tr>
      <w:tr w:rsidR="001267DB" w:rsidRPr="00CD2C59" w:rsidTr="00FC04B8">
        <w:trPr>
          <w:trHeight w:val="287"/>
        </w:trPr>
        <w:tc>
          <w:tcPr>
            <w:tcW w:w="1418" w:type="dxa"/>
            <w:vAlign w:val="center"/>
          </w:tcPr>
          <w:p w:rsidR="001267DB" w:rsidRPr="00CD2C59" w:rsidRDefault="00903AE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Р4.Т2</w:t>
            </w:r>
          </w:p>
        </w:tc>
        <w:tc>
          <w:tcPr>
            <w:tcW w:w="2639" w:type="dxa"/>
            <w:vAlign w:val="center"/>
          </w:tcPr>
          <w:p w:rsidR="001267DB" w:rsidRPr="00CD2C59" w:rsidRDefault="00903AE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 xml:space="preserve">Тема 2. </w:t>
            </w: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Депрессия</w:t>
            </w:r>
          </w:p>
        </w:tc>
        <w:tc>
          <w:tcPr>
            <w:tcW w:w="5569" w:type="dxa"/>
            <w:vAlign w:val="center"/>
          </w:tcPr>
          <w:p w:rsidR="001267DB" w:rsidRPr="00CD2C59" w:rsidRDefault="00903AE1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Депрессия как потеря контроля. Депрессия как  преувеличенное и хроническое переживание реальной или гипотетической утраты. Когнитивная триада депрессии. </w:t>
            </w:r>
            <w:r w:rsidRPr="00CD2C59">
              <w:rPr>
                <w:rFonts w:ascii="Times New Roman" w:hAnsi="Times New Roman"/>
                <w:bCs/>
                <w:sz w:val="24"/>
                <w:szCs w:val="24"/>
              </w:rPr>
              <w:t>Список критических событий и жизненных ориентиров, составление когнитивной карты</w:t>
            </w:r>
            <w:r w:rsidRPr="00CD2C59">
              <w:rPr>
                <w:rFonts w:ascii="Times New Roman" w:hAnsi="Times New Roman"/>
                <w:sz w:val="24"/>
                <w:szCs w:val="24"/>
              </w:rPr>
              <w:t xml:space="preserve"> Совместная работа со специалистами врачебного профиля.</w:t>
            </w:r>
          </w:p>
        </w:tc>
      </w:tr>
      <w:tr w:rsidR="008B3E61" w:rsidRPr="00CD2C59" w:rsidTr="00FC04B8">
        <w:trPr>
          <w:trHeight w:val="287"/>
        </w:trPr>
        <w:tc>
          <w:tcPr>
            <w:tcW w:w="1418" w:type="dxa"/>
            <w:vAlign w:val="center"/>
          </w:tcPr>
          <w:p w:rsidR="008B3E61" w:rsidRPr="00CD2C59" w:rsidRDefault="00903AE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Р4.Т3</w:t>
            </w:r>
          </w:p>
        </w:tc>
        <w:tc>
          <w:tcPr>
            <w:tcW w:w="2639" w:type="dxa"/>
            <w:vAlign w:val="center"/>
          </w:tcPr>
          <w:p w:rsidR="008B3E61" w:rsidRPr="00CD2C59" w:rsidRDefault="00903AE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3.</w:t>
            </w: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Тревожно-</w:t>
            </w:r>
            <w:proofErr w:type="spellStart"/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фобические</w:t>
            </w:r>
            <w:proofErr w:type="spellEnd"/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расстройства</w:t>
            </w:r>
          </w:p>
        </w:tc>
        <w:tc>
          <w:tcPr>
            <w:tcW w:w="5569" w:type="dxa"/>
            <w:vAlign w:val="center"/>
          </w:tcPr>
          <w:p w:rsidR="008B3E61" w:rsidRPr="00CD2C59" w:rsidRDefault="00903AE1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Общие характеристики. План работы с детскими страхами.</w:t>
            </w:r>
          </w:p>
        </w:tc>
      </w:tr>
      <w:tr w:rsidR="00731AE7" w:rsidRPr="00CD2C59" w:rsidTr="00FC04B8">
        <w:trPr>
          <w:trHeight w:val="287"/>
        </w:trPr>
        <w:tc>
          <w:tcPr>
            <w:tcW w:w="1418" w:type="dxa"/>
            <w:vAlign w:val="center"/>
          </w:tcPr>
          <w:p w:rsidR="00731AE7" w:rsidRPr="00CD2C59" w:rsidRDefault="00903AE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Р4.Т4</w:t>
            </w:r>
          </w:p>
        </w:tc>
        <w:tc>
          <w:tcPr>
            <w:tcW w:w="2639" w:type="dxa"/>
            <w:vAlign w:val="center"/>
          </w:tcPr>
          <w:p w:rsidR="00731AE7" w:rsidRPr="00CD2C59" w:rsidRDefault="00903AE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4.</w:t>
            </w: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Агрессивное поведение</w:t>
            </w:r>
          </w:p>
        </w:tc>
        <w:tc>
          <w:tcPr>
            <w:tcW w:w="5569" w:type="dxa"/>
            <w:vAlign w:val="center"/>
          </w:tcPr>
          <w:p w:rsidR="00731AE7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Поведенческие проявления агрессии у детей. Научные подходы. Ход обследования. Границы проблемной области. Терапевтические интервенции. Контроль эффективности терапии.</w:t>
            </w:r>
          </w:p>
        </w:tc>
      </w:tr>
      <w:tr w:rsidR="00731AE7" w:rsidRPr="00CD2C59" w:rsidTr="00FC04B8">
        <w:trPr>
          <w:trHeight w:val="287"/>
        </w:trPr>
        <w:tc>
          <w:tcPr>
            <w:tcW w:w="1418" w:type="dxa"/>
            <w:vAlign w:val="center"/>
          </w:tcPr>
          <w:p w:rsidR="00731AE7" w:rsidRPr="00CD2C59" w:rsidRDefault="00903AE1" w:rsidP="00FD72FB">
            <w:pPr>
              <w:spacing w:after="0" w:line="240" w:lineRule="auto"/>
              <w:ind w:left="-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>Р4.Т5</w:t>
            </w:r>
          </w:p>
        </w:tc>
        <w:tc>
          <w:tcPr>
            <w:tcW w:w="2639" w:type="dxa"/>
            <w:vAlign w:val="center"/>
          </w:tcPr>
          <w:p w:rsidR="00731AE7" w:rsidRPr="00CD2C59" w:rsidRDefault="00903AE1" w:rsidP="00CD2C5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b/>
                <w:bCs/>
                <w:iCs/>
                <w:spacing w:val="-12"/>
                <w:sz w:val="24"/>
                <w:szCs w:val="24"/>
              </w:rPr>
              <w:t>Тема 5.</w:t>
            </w:r>
            <w:r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D72FB" w:rsidRPr="00CD2C5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5265" w:rsidRPr="00CD2C59">
              <w:rPr>
                <w:rFonts w:ascii="Times New Roman" w:hAnsi="Times New Roman"/>
                <w:b/>
                <w:sz w:val="24"/>
                <w:szCs w:val="24"/>
              </w:rPr>
              <w:t>Работа с зависимостями</w:t>
            </w:r>
          </w:p>
        </w:tc>
        <w:tc>
          <w:tcPr>
            <w:tcW w:w="5569" w:type="dxa"/>
            <w:vAlign w:val="center"/>
          </w:tcPr>
          <w:p w:rsidR="00FD72FB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Мотивационное интервью. Концептуализация; определение позитивного </w:t>
            </w:r>
            <w:proofErr w:type="gramStart"/>
            <w:r w:rsidRPr="00CD2C59">
              <w:rPr>
                <w:rFonts w:ascii="Times New Roman" w:hAnsi="Times New Roman"/>
                <w:sz w:val="24"/>
                <w:szCs w:val="24"/>
              </w:rPr>
              <w:t>подкрепления ;</w:t>
            </w:r>
            <w:proofErr w:type="gramEnd"/>
            <w:r w:rsidRPr="00CD2C59">
              <w:rPr>
                <w:rFonts w:ascii="Times New Roman" w:hAnsi="Times New Roman"/>
                <w:sz w:val="24"/>
                <w:szCs w:val="24"/>
              </w:rPr>
              <w:t xml:space="preserve"> когнитивная реконструкция. Модификация поведения. Профилактика рецидивов:</w:t>
            </w:r>
          </w:p>
          <w:p w:rsidR="00FD72FB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а) выявление факторов риска;</w:t>
            </w:r>
          </w:p>
          <w:p w:rsidR="00FD72FB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б) управление факторами риска;</w:t>
            </w:r>
          </w:p>
          <w:p w:rsidR="00FD72FB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>в) развитие навыков решения проблем;</w:t>
            </w:r>
          </w:p>
          <w:p w:rsidR="00731AE7" w:rsidRPr="00CD2C59" w:rsidRDefault="00FD72FB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CD2C59">
              <w:rPr>
                <w:rFonts w:ascii="Times New Roman" w:hAnsi="Times New Roman"/>
                <w:sz w:val="24"/>
                <w:szCs w:val="24"/>
              </w:rPr>
              <w:t>противорецидивный</w:t>
            </w:r>
            <w:proofErr w:type="spellEnd"/>
            <w:r w:rsidRPr="00CD2C59">
              <w:rPr>
                <w:rFonts w:ascii="Times New Roman" w:hAnsi="Times New Roman"/>
                <w:sz w:val="24"/>
                <w:szCs w:val="24"/>
              </w:rPr>
              <w:t xml:space="preserve"> план.</w:t>
            </w:r>
          </w:p>
          <w:p w:rsidR="00FA0582" w:rsidRPr="00CD2C59" w:rsidRDefault="00FA0582" w:rsidP="00FD72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2C59">
              <w:rPr>
                <w:rFonts w:ascii="Times New Roman" w:hAnsi="Times New Roman"/>
                <w:sz w:val="24"/>
                <w:szCs w:val="24"/>
              </w:rPr>
              <w:t xml:space="preserve">Обучение клиента </w:t>
            </w:r>
            <w:proofErr w:type="spellStart"/>
            <w:r w:rsidRPr="00CD2C59">
              <w:rPr>
                <w:rFonts w:ascii="Times New Roman" w:hAnsi="Times New Roman"/>
                <w:sz w:val="24"/>
                <w:szCs w:val="24"/>
              </w:rPr>
              <w:t>самоподдержке</w:t>
            </w:r>
            <w:proofErr w:type="spellEnd"/>
            <w:r w:rsidRPr="00CD2C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1261F" w:rsidRDefault="00FC0F68" w:rsidP="00FD72FB">
      <w:pPr>
        <w:tabs>
          <w:tab w:val="left" w:pos="9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C0F68" w:rsidRDefault="00FC0F68" w:rsidP="00FD72FB">
      <w:pPr>
        <w:pStyle w:val="1"/>
        <w:numPr>
          <w:ilvl w:val="0"/>
          <w:numId w:val="13"/>
        </w:numPr>
        <w:pBdr>
          <w:bottom w:val="none" w:sz="0" w:space="0" w:color="auto"/>
        </w:pBdr>
        <w:rPr>
          <w:sz w:val="24"/>
        </w:rPr>
      </w:pPr>
      <w:r>
        <w:rPr>
          <w:bCs w:val="0"/>
          <w:caps/>
          <w:sz w:val="24"/>
          <w:szCs w:val="24"/>
        </w:rPr>
        <w:t>РАСПРЕДЕЛЕНИЕ УЧЕБНОГО ВРЕМЕНИ</w:t>
      </w:r>
      <w:r>
        <w:fldChar w:fldCharType="begin"/>
      </w:r>
      <w:r>
        <w:instrText xml:space="preserve"> TC "РАСПРЕДЕЛЕНИЕ УЧЕБНОГО ВРЕМЕНИ" \l 1 </w:instrText>
      </w:r>
      <w:r>
        <w:fldChar w:fldCharType="end"/>
      </w:r>
    </w:p>
    <w:p w:rsidR="00FC0F68" w:rsidRPr="00FC0F68" w:rsidRDefault="00FC0F68" w:rsidP="00FD72FB">
      <w:pPr>
        <w:pStyle w:val="20"/>
        <w:spacing w:after="0"/>
        <w:ind w:left="0" w:firstLine="0"/>
        <w:rPr>
          <w:b/>
        </w:rPr>
      </w:pPr>
      <w:r w:rsidRPr="00FC0F68">
        <w:rPr>
          <w:b/>
          <w:iCs/>
          <w:sz w:val="24"/>
        </w:rPr>
        <w:t xml:space="preserve">3.1.1.Распределение аудиторной нагрузки и мероприятий самостоятельной работы по разделам дисциплины </w:t>
      </w:r>
    </w:p>
    <w:p w:rsidR="008747E2" w:rsidRDefault="008747E2" w:rsidP="00FD72FB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8747E2" w:rsidRPr="00625B0E" w:rsidRDefault="008747E2" w:rsidP="00FD72FB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  <w:sectPr w:rsidR="008747E2" w:rsidRPr="00625B0E" w:rsidSect="00CD2C59">
          <w:pgSz w:w="11906" w:h="16838"/>
          <w:pgMar w:top="851" w:right="992" w:bottom="851" w:left="1134" w:header="720" w:footer="720" w:gutter="0"/>
          <w:cols w:space="720"/>
          <w:docGrid w:linePitch="600" w:charSpace="32768"/>
        </w:sectPr>
      </w:pPr>
    </w:p>
    <w:tbl>
      <w:tblPr>
        <w:tblpPr w:leftFromText="180" w:rightFromText="180" w:vertAnchor="page" w:horzAnchor="margin" w:tblpY="1756"/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3"/>
        <w:gridCol w:w="2584"/>
        <w:gridCol w:w="523"/>
        <w:gridCol w:w="397"/>
        <w:gridCol w:w="282"/>
        <w:gridCol w:w="423"/>
        <w:gridCol w:w="285"/>
        <w:gridCol w:w="365"/>
        <w:gridCol w:w="523"/>
        <w:gridCol w:w="306"/>
        <w:gridCol w:w="485"/>
        <w:gridCol w:w="397"/>
        <w:gridCol w:w="397"/>
        <w:gridCol w:w="526"/>
        <w:gridCol w:w="394"/>
        <w:gridCol w:w="397"/>
        <w:gridCol w:w="397"/>
        <w:gridCol w:w="397"/>
        <w:gridCol w:w="394"/>
        <w:gridCol w:w="397"/>
        <w:gridCol w:w="397"/>
        <w:gridCol w:w="400"/>
        <w:gridCol w:w="394"/>
        <w:gridCol w:w="209"/>
        <w:gridCol w:w="212"/>
        <w:gridCol w:w="523"/>
        <w:gridCol w:w="397"/>
        <w:gridCol w:w="467"/>
        <w:gridCol w:w="400"/>
        <w:gridCol w:w="397"/>
        <w:gridCol w:w="400"/>
        <w:gridCol w:w="362"/>
      </w:tblGrid>
      <w:tr w:rsidR="00203D9D" w:rsidRPr="007E733C" w:rsidTr="007E733C">
        <w:trPr>
          <w:trHeight w:val="158"/>
        </w:trPr>
        <w:tc>
          <w:tcPr>
            <w:tcW w:w="3926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74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Объем дисциплины (зач.ед.): 3</w:t>
            </w:r>
          </w:p>
        </w:tc>
      </w:tr>
      <w:tr w:rsidR="007E733C" w:rsidRPr="007E733C" w:rsidTr="007E733C">
        <w:trPr>
          <w:trHeight w:val="375"/>
        </w:trPr>
        <w:tc>
          <w:tcPr>
            <w:tcW w:w="1149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472" w:type="pct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379" w:type="pct"/>
            <w:gridSpan w:val="2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7E733C" w:rsidRPr="007E733C" w:rsidTr="007E733C">
        <w:trPr>
          <w:trHeight w:val="422"/>
        </w:trPr>
        <w:tc>
          <w:tcPr>
            <w:tcW w:w="93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Код раздела, темы</w:t>
            </w:r>
          </w:p>
        </w:tc>
        <w:tc>
          <w:tcPr>
            <w:tcW w:w="879" w:type="pct"/>
            <w:vMerge w:val="restar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8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135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96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Лекции</w:t>
            </w:r>
          </w:p>
        </w:tc>
        <w:tc>
          <w:tcPr>
            <w:tcW w:w="144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Практические занятия</w:t>
            </w:r>
          </w:p>
        </w:tc>
        <w:tc>
          <w:tcPr>
            <w:tcW w:w="97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Лабораторные работы</w:t>
            </w:r>
          </w:p>
        </w:tc>
        <w:tc>
          <w:tcPr>
            <w:tcW w:w="124" w:type="pct"/>
            <w:vMerge w:val="restar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17" w:type="pct"/>
            <w:gridSpan w:val="5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535" w:type="pct"/>
            <w:gridSpan w:val="12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71" w:type="pct"/>
            <w:gridSpan w:val="3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271" w:type="pct"/>
            <w:gridSpan w:val="2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Подготовка к</w:t>
            </w:r>
          </w:p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промежуточной аттестации по дисциплине (час.)</w:t>
            </w:r>
          </w:p>
        </w:tc>
        <w:tc>
          <w:tcPr>
            <w:tcW w:w="260" w:type="pct"/>
            <w:gridSpan w:val="2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Подготовка в рамках дисциплины к промежуточной аттестации по модулю (час.)</w:t>
            </w:r>
          </w:p>
        </w:tc>
      </w:tr>
      <w:tr w:rsidR="007E733C" w:rsidRPr="007E733C" w:rsidTr="007E733C">
        <w:trPr>
          <w:trHeight w:val="1899"/>
        </w:trPr>
        <w:tc>
          <w:tcPr>
            <w:tcW w:w="93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879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4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" w:type="pct"/>
            <w:vMerge/>
            <w:shd w:val="clear" w:color="auto" w:fill="auto"/>
            <w:vAlign w:val="center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(час.)</w:t>
            </w:r>
          </w:p>
        </w:tc>
        <w:tc>
          <w:tcPr>
            <w:tcW w:w="104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Лекция</w:t>
            </w:r>
          </w:p>
        </w:tc>
        <w:tc>
          <w:tcPr>
            <w:tcW w:w="16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Практ., семинар. занятие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Лабораторное занятие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79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(час.)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Домашняя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Графическая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Проектная работа*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5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6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4" w:type="pct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Курсовая работа*</w:t>
            </w:r>
          </w:p>
        </w:tc>
        <w:tc>
          <w:tcPr>
            <w:tcW w:w="143" w:type="pct"/>
            <w:gridSpan w:val="2"/>
            <w:shd w:val="clear" w:color="auto" w:fill="auto"/>
            <w:textDirection w:val="btLr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Курсовой проект*</w:t>
            </w:r>
          </w:p>
        </w:tc>
        <w:tc>
          <w:tcPr>
            <w:tcW w:w="178" w:type="pc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Всего (час.)</w:t>
            </w:r>
          </w:p>
          <w:p w:rsidR="00203D9D" w:rsidRPr="007E733C" w:rsidRDefault="00203D9D" w:rsidP="001609C9">
            <w:pPr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Контрольная работа*</w:t>
            </w:r>
          </w:p>
        </w:tc>
        <w:tc>
          <w:tcPr>
            <w:tcW w:w="158" w:type="pc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Коллоквиум*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 xml:space="preserve">Зачет </w:t>
            </w:r>
          </w:p>
        </w:tc>
        <w:tc>
          <w:tcPr>
            <w:tcW w:w="135" w:type="pct"/>
            <w:vMerge w:val="restar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Экзамен</w:t>
            </w:r>
          </w:p>
        </w:tc>
        <w:tc>
          <w:tcPr>
            <w:tcW w:w="136" w:type="pct"/>
            <w:vMerge w:val="restar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124" w:type="pct"/>
            <w:vMerge w:val="restart"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Проект по  модулю</w:t>
            </w: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color w:val="000000"/>
                <w:sz w:val="16"/>
                <w:szCs w:val="16"/>
              </w:rPr>
              <w:t>Р1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3D9D" w:rsidRPr="007E733C" w:rsidRDefault="00203D9D" w:rsidP="006C30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 xml:space="preserve">Общие положения </w:t>
            </w:r>
            <w:proofErr w:type="spellStart"/>
            <w:r w:rsidRPr="007E733C">
              <w:rPr>
                <w:rFonts w:ascii="Times New Roman" w:hAnsi="Times New Roman"/>
                <w:sz w:val="16"/>
                <w:szCs w:val="16"/>
              </w:rPr>
              <w:t>когнитивно-бихевиоральной</w:t>
            </w:r>
            <w:proofErr w:type="spellEnd"/>
            <w:r w:rsidR="006C3084">
              <w:rPr>
                <w:rFonts w:ascii="Times New Roman" w:hAnsi="Times New Roman"/>
                <w:sz w:val="16"/>
                <w:szCs w:val="16"/>
              </w:rPr>
              <w:t xml:space="preserve"> психо</w:t>
            </w:r>
            <w:r w:rsidRPr="007E733C">
              <w:rPr>
                <w:rFonts w:ascii="Times New Roman" w:hAnsi="Times New Roman"/>
                <w:sz w:val="16"/>
                <w:szCs w:val="16"/>
              </w:rPr>
              <w:t>терапии</w:t>
            </w:r>
          </w:p>
        </w:tc>
        <w:tc>
          <w:tcPr>
            <w:tcW w:w="178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4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7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  <w:textDirection w:val="btL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color w:val="000000"/>
                <w:sz w:val="16"/>
                <w:szCs w:val="16"/>
              </w:rPr>
              <w:t>Р2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Поведенческий подход в КБТ</w:t>
            </w:r>
          </w:p>
        </w:tc>
        <w:tc>
          <w:tcPr>
            <w:tcW w:w="178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4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7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color w:val="000000"/>
                <w:sz w:val="16"/>
                <w:szCs w:val="16"/>
              </w:rPr>
              <w:t>Р3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733C">
              <w:rPr>
                <w:rFonts w:ascii="Times New Roman" w:hAnsi="Times New Roman"/>
                <w:sz w:val="16"/>
                <w:szCs w:val="16"/>
              </w:rPr>
              <w:t>Когнтивный</w:t>
            </w:r>
            <w:proofErr w:type="spellEnd"/>
            <w:r w:rsidRPr="007E733C">
              <w:rPr>
                <w:rFonts w:ascii="Times New Roman" w:hAnsi="Times New Roman"/>
                <w:sz w:val="16"/>
                <w:szCs w:val="16"/>
              </w:rPr>
              <w:t xml:space="preserve"> подход в КБТ</w:t>
            </w:r>
          </w:p>
        </w:tc>
        <w:tc>
          <w:tcPr>
            <w:tcW w:w="178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14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97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142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color w:val="000000"/>
                <w:sz w:val="16"/>
                <w:szCs w:val="16"/>
              </w:rPr>
              <w:t>Р4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Тактика работы с отдельными категориями</w:t>
            </w:r>
          </w:p>
        </w:tc>
        <w:tc>
          <w:tcPr>
            <w:tcW w:w="178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28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4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firstLine="62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7E733C">
              <w:rPr>
                <w:rFonts w:ascii="Times New Roman" w:hAnsi="Times New Roman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97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0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9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4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3" w:type="pct"/>
            <w:gridSpan w:val="2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879" w:type="pct"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Всего (час), </w:t>
            </w:r>
            <w:r w:rsidRPr="007E733C">
              <w:rPr>
                <w:rFonts w:ascii="Times New Roman" w:hAnsi="Times New Roman"/>
                <w:bCs/>
                <w:sz w:val="16"/>
                <w:szCs w:val="16"/>
              </w:rPr>
              <w:t>без учета промежуточной аттестации</w:t>
            </w: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90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9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97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" w:type="pc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6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79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" w:type="pct"/>
            <w:gridSpan w:val="2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8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5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8" w:type="pct"/>
            <w:shd w:val="clear" w:color="auto" w:fill="auto"/>
            <w:noWrap/>
            <w:vAlign w:val="center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vMerge/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5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36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24" w:type="pct"/>
            <w:vMerge/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7E733C" w:rsidRPr="007E733C" w:rsidTr="007E733C">
        <w:trPr>
          <w:trHeight w:val="158"/>
        </w:trPr>
        <w:tc>
          <w:tcPr>
            <w:tcW w:w="93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879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178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36481E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337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96" w:right="-138" w:hanging="13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sz w:val="16"/>
                <w:szCs w:val="16"/>
              </w:rPr>
              <w:t>52</w:t>
            </w:r>
          </w:p>
        </w:tc>
        <w:tc>
          <w:tcPr>
            <w:tcW w:w="2724" w:type="pct"/>
            <w:gridSpan w:val="20"/>
            <w:tcBorders>
              <w:bottom w:val="single" w:sz="4" w:space="0" w:color="auto"/>
            </w:tcBorders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ind w:left="-87" w:right="-138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 xml:space="preserve">В </w:t>
            </w:r>
            <w:proofErr w:type="spellStart"/>
            <w:r w:rsidRPr="007E733C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7E733C">
              <w:rPr>
                <w:rFonts w:ascii="Times New Roman" w:hAnsi="Times New Roman"/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" w:type="pct"/>
            <w:tcBorders>
              <w:bottom w:val="single" w:sz="4" w:space="0" w:color="auto"/>
            </w:tcBorders>
            <w:shd w:val="clear" w:color="auto" w:fill="auto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4" w:type="pct"/>
            <w:tcBorders>
              <w:bottom w:val="single" w:sz="4" w:space="0" w:color="auto"/>
            </w:tcBorders>
            <w:shd w:val="clear" w:color="auto" w:fill="auto"/>
          </w:tcPr>
          <w:p w:rsidR="00203D9D" w:rsidRPr="007E733C" w:rsidRDefault="00203D9D" w:rsidP="001609C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203D9D" w:rsidRPr="007E733C" w:rsidTr="007E733C">
        <w:trPr>
          <w:trHeight w:val="158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 xml:space="preserve">*Суммарный объем в часах на мероприятие </w:t>
            </w:r>
          </w:p>
          <w:p w:rsidR="00203D9D" w:rsidRPr="007E733C" w:rsidRDefault="00203D9D" w:rsidP="001609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7E733C">
              <w:rPr>
                <w:rFonts w:ascii="Times New Roman" w:hAnsi="Times New Roman"/>
                <w:sz w:val="16"/>
                <w:szCs w:val="16"/>
              </w:rPr>
              <w:t>указывается в строке «Всего (час.) без учета промежуточной аттестации</w:t>
            </w:r>
          </w:p>
        </w:tc>
      </w:tr>
    </w:tbl>
    <w:p w:rsidR="008747E2" w:rsidRPr="00625B0E" w:rsidRDefault="008747E2" w:rsidP="008747E2">
      <w:pPr>
        <w:spacing w:after="0" w:line="240" w:lineRule="auto"/>
        <w:jc w:val="right"/>
        <w:rPr>
          <w:rFonts w:ascii="Times New Roman" w:hAnsi="Times New Roman"/>
          <w:sz w:val="16"/>
          <w:szCs w:val="16"/>
        </w:rPr>
        <w:sectPr w:rsidR="008747E2" w:rsidRPr="00625B0E" w:rsidSect="00CD2C59">
          <w:pgSz w:w="16838" w:h="11906" w:orient="landscape"/>
          <w:pgMar w:top="851" w:right="992" w:bottom="851" w:left="1134" w:header="720" w:footer="720" w:gutter="0"/>
          <w:cols w:space="720"/>
          <w:docGrid w:linePitch="600" w:charSpace="32768"/>
        </w:sectPr>
      </w:pPr>
      <w:r w:rsidRPr="00625B0E">
        <w:rPr>
          <w:rFonts w:ascii="Times New Roman" w:hAnsi="Times New Roman"/>
          <w:sz w:val="16"/>
          <w:szCs w:val="16"/>
        </w:rPr>
        <w:t xml:space="preserve">          </w:t>
      </w:r>
      <w:r w:rsidRPr="00625B0E">
        <w:rPr>
          <w:rFonts w:ascii="Times New Roman" w:hAnsi="Times New Roman"/>
          <w:sz w:val="16"/>
          <w:szCs w:val="16"/>
        </w:rPr>
        <w:tab/>
      </w:r>
      <w:r w:rsidRPr="00625B0E">
        <w:rPr>
          <w:rFonts w:ascii="Times New Roman" w:hAnsi="Times New Roman"/>
          <w:sz w:val="16"/>
          <w:szCs w:val="16"/>
        </w:rPr>
        <w:tab/>
      </w:r>
      <w:r w:rsidRPr="00625B0E">
        <w:rPr>
          <w:rFonts w:ascii="Times New Roman" w:hAnsi="Times New Roman"/>
          <w:sz w:val="16"/>
          <w:szCs w:val="16"/>
        </w:rPr>
        <w:tab/>
      </w:r>
    </w:p>
    <w:p w:rsidR="00423B74" w:rsidRPr="00423B74" w:rsidRDefault="00423B74" w:rsidP="00423B74">
      <w:pPr>
        <w:pStyle w:val="1"/>
        <w:numPr>
          <w:ilvl w:val="0"/>
          <w:numId w:val="13"/>
        </w:numPr>
        <w:pBdr>
          <w:bottom w:val="none" w:sz="0" w:space="0" w:color="auto"/>
        </w:pBdr>
        <w:tabs>
          <w:tab w:val="num" w:pos="0"/>
        </w:tabs>
        <w:spacing w:line="360" w:lineRule="auto"/>
        <w:ind w:left="0" w:firstLine="360"/>
        <w:jc w:val="left"/>
        <w:rPr>
          <w:sz w:val="24"/>
          <w:szCs w:val="24"/>
        </w:rPr>
      </w:pPr>
      <w:r w:rsidRPr="00423B74">
        <w:rPr>
          <w:bCs w:val="0"/>
          <w:caps/>
          <w:sz w:val="24"/>
          <w:szCs w:val="24"/>
        </w:rPr>
        <w:lastRenderedPageBreak/>
        <w:t>ОРГАНИЗАЦИЯ ПРАКТИЧЕСКИХ ЗАНЯТИЙ, САМОСТОЯТЕЛЬНОЙ РАБОТЫ ПО ДИСЦИПЛИНЕ</w:t>
      </w:r>
      <w:r w:rsidRPr="00423B74">
        <w:rPr>
          <w:sz w:val="24"/>
          <w:szCs w:val="24"/>
        </w:rPr>
        <w:fldChar w:fldCharType="begin"/>
      </w:r>
      <w:r w:rsidRPr="00423B74">
        <w:rPr>
          <w:sz w:val="24"/>
          <w:szCs w:val="24"/>
        </w:rPr>
        <w:instrText xml:space="preserve"> TC "ОРГАНИЗАЦИЯ ПРАКТИЧЕСКИХ ЗАНЯТИЙ, САМОСТОЯТЕЛЬНОЙ РАБОТЫ И АТТЕСТАЦИИ ПО ДИСЦИПЛИНЕ" \l 1 </w:instrText>
      </w:r>
      <w:r w:rsidRPr="00423B74">
        <w:rPr>
          <w:sz w:val="24"/>
          <w:szCs w:val="24"/>
        </w:rPr>
        <w:fldChar w:fldCharType="end"/>
      </w:r>
    </w:p>
    <w:p w:rsidR="00423B74" w:rsidRPr="00423B74" w:rsidRDefault="00423B74" w:rsidP="00423B74">
      <w:pPr>
        <w:pStyle w:val="20"/>
        <w:widowControl w:val="0"/>
        <w:numPr>
          <w:ilvl w:val="1"/>
          <w:numId w:val="14"/>
        </w:numPr>
        <w:tabs>
          <w:tab w:val="num" w:pos="0"/>
        </w:tabs>
        <w:autoSpaceDE w:val="0"/>
        <w:spacing w:after="0" w:line="360" w:lineRule="auto"/>
        <w:ind w:left="0" w:firstLine="360"/>
        <w:jc w:val="left"/>
        <w:rPr>
          <w:b/>
          <w:iCs/>
          <w:sz w:val="24"/>
        </w:rPr>
      </w:pPr>
      <w:r w:rsidRPr="00423B74">
        <w:rPr>
          <w:b/>
          <w:iCs/>
          <w:sz w:val="24"/>
        </w:rPr>
        <w:t>Лабораторные работы</w:t>
      </w:r>
      <w:r w:rsidRPr="00423B74">
        <w:rPr>
          <w:b/>
          <w:sz w:val="24"/>
        </w:rPr>
        <w:fldChar w:fldCharType="begin"/>
      </w:r>
      <w:r w:rsidRPr="00423B74">
        <w:rPr>
          <w:b/>
          <w:sz w:val="24"/>
        </w:rPr>
        <w:instrText xml:space="preserve"> TC "Лабораторный практикум" \l 2 </w:instrText>
      </w:r>
      <w:r w:rsidRPr="00423B74">
        <w:rPr>
          <w:b/>
          <w:sz w:val="24"/>
        </w:rPr>
        <w:fldChar w:fldCharType="end"/>
      </w:r>
      <w:r w:rsidRPr="00423B74">
        <w:rPr>
          <w:b/>
          <w:iCs/>
          <w:sz w:val="24"/>
        </w:rPr>
        <w:t xml:space="preserve">: </w:t>
      </w:r>
    </w:p>
    <w:p w:rsidR="00423B74" w:rsidRPr="00423B74" w:rsidRDefault="00423B74" w:rsidP="00423B74">
      <w:pPr>
        <w:pStyle w:val="20"/>
        <w:tabs>
          <w:tab w:val="num" w:pos="0"/>
        </w:tabs>
        <w:spacing w:after="0" w:line="360" w:lineRule="auto"/>
        <w:ind w:left="0" w:firstLine="360"/>
        <w:rPr>
          <w:iCs/>
          <w:sz w:val="24"/>
        </w:rPr>
      </w:pPr>
      <w:r>
        <w:rPr>
          <w:iCs/>
          <w:sz w:val="24"/>
        </w:rPr>
        <w:t>Н</w:t>
      </w:r>
      <w:r w:rsidRPr="00423B74">
        <w:rPr>
          <w:iCs/>
          <w:sz w:val="24"/>
        </w:rPr>
        <w:t>е предусмотрено.</w:t>
      </w:r>
    </w:p>
    <w:p w:rsidR="00423B74" w:rsidRPr="00423B74" w:rsidRDefault="00423B74" w:rsidP="00423B74">
      <w:pPr>
        <w:pStyle w:val="20"/>
        <w:widowControl w:val="0"/>
        <w:numPr>
          <w:ilvl w:val="1"/>
          <w:numId w:val="14"/>
        </w:numPr>
        <w:tabs>
          <w:tab w:val="num" w:pos="0"/>
        </w:tabs>
        <w:autoSpaceDE w:val="0"/>
        <w:spacing w:after="0" w:line="360" w:lineRule="auto"/>
        <w:ind w:left="0" w:firstLine="360"/>
        <w:jc w:val="left"/>
        <w:rPr>
          <w:b/>
          <w:iCs/>
          <w:sz w:val="24"/>
        </w:rPr>
      </w:pPr>
      <w:r w:rsidRPr="00423B74">
        <w:rPr>
          <w:b/>
          <w:iCs/>
          <w:sz w:val="24"/>
        </w:rPr>
        <w:t>Практические занятия</w:t>
      </w:r>
      <w:r w:rsidRPr="00423B74">
        <w:rPr>
          <w:b/>
          <w:sz w:val="24"/>
        </w:rPr>
        <w:fldChar w:fldCharType="begin"/>
      </w:r>
      <w:r w:rsidRPr="00423B74">
        <w:rPr>
          <w:b/>
          <w:sz w:val="24"/>
        </w:rPr>
        <w:instrText xml:space="preserve"> TC "Практические занятия" \l 2 </w:instrText>
      </w:r>
      <w:r w:rsidRPr="00423B74">
        <w:rPr>
          <w:b/>
          <w:sz w:val="24"/>
        </w:rPr>
        <w:fldChar w:fldCharType="end"/>
      </w:r>
    </w:p>
    <w:tbl>
      <w:tblPr>
        <w:tblW w:w="9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03"/>
        <w:gridCol w:w="30"/>
      </w:tblGrid>
      <w:tr w:rsidR="00423B74" w:rsidRPr="00423B74" w:rsidTr="00232020">
        <w:trPr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Код</w:t>
            </w:r>
          </w:p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раздела, </w:t>
            </w:r>
          </w:p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Время на</w:t>
            </w:r>
          </w:p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проведение</w:t>
            </w:r>
          </w:p>
          <w:p w:rsidR="00423B74" w:rsidRPr="00423B74" w:rsidRDefault="00423B74" w:rsidP="00423B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занятия (час.)</w:t>
            </w:r>
          </w:p>
        </w:tc>
      </w:tr>
      <w:tr w:rsidR="006C3084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084" w:rsidRDefault="006C3084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Р1.Т1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084" w:rsidRPr="00423B74" w:rsidRDefault="006C3084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084" w:rsidRDefault="006C3084" w:rsidP="00E277F2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6C308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Общие положения </w:t>
            </w:r>
            <w:proofErr w:type="spellStart"/>
            <w:r w:rsidRPr="006C3084">
              <w:rPr>
                <w:rFonts w:ascii="Times New Roman" w:hAnsi="Times New Roman"/>
                <w:spacing w:val="-6"/>
                <w:sz w:val="24"/>
                <w:szCs w:val="24"/>
              </w:rPr>
              <w:t>когнитивно-бихевиоральной</w:t>
            </w:r>
            <w:proofErr w:type="spellEnd"/>
            <w:r w:rsidRPr="006C308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психо</w:t>
            </w:r>
            <w:r w:rsidRPr="006C3084">
              <w:rPr>
                <w:rFonts w:ascii="Times New Roman" w:hAnsi="Times New Roman"/>
                <w:spacing w:val="-6"/>
                <w:sz w:val="24"/>
                <w:szCs w:val="24"/>
              </w:rPr>
              <w:t>терапии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C3084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</w:tr>
      <w:tr w:rsidR="00423B74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Р2</w:t>
            </w:r>
            <w:r w:rsidR="0016094C">
              <w:rPr>
                <w:rFonts w:ascii="Times New Roman" w:hAnsi="Times New Roman"/>
                <w:sz w:val="24"/>
                <w:szCs w:val="24"/>
                <w:lang w:eastAsia="ar-SA"/>
              </w:rPr>
              <w:t>.Т1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6C3084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E277F2">
              <w:rPr>
                <w:rFonts w:ascii="Times New Roman" w:hAnsi="Times New Roman"/>
                <w:sz w:val="24"/>
                <w:szCs w:val="24"/>
                <w:lang w:eastAsia="ar-SA"/>
              </w:rPr>
              <w:t>-3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77F2" w:rsidRDefault="00E277F2" w:rsidP="00E277F2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Прогрессивная мышечная релаксация Джекобсона.</w:t>
            </w:r>
          </w:p>
          <w:p w:rsidR="00E277F2" w:rsidRDefault="00E277F2" w:rsidP="00E277F2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Систематическая </w:t>
            </w:r>
            <w:proofErr w:type="spellStart"/>
            <w:r>
              <w:rPr>
                <w:rFonts w:ascii="Times New Roman" w:hAnsi="Times New Roman"/>
                <w:spacing w:val="-6"/>
                <w:sz w:val="24"/>
                <w:szCs w:val="24"/>
              </w:rPr>
              <w:t>десенситизация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</w:t>
            </w:r>
          </w:p>
          <w:p w:rsidR="00423B74" w:rsidRPr="00232020" w:rsidRDefault="00E277F2" w:rsidP="00E277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pacing w:val="-6"/>
                <w:sz w:val="24"/>
                <w:szCs w:val="24"/>
              </w:rPr>
              <w:t>А.Лазарус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pacing w:val="-6"/>
                <w:sz w:val="24"/>
                <w:szCs w:val="24"/>
              </w:rPr>
              <w:t>мультимодальная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терапия.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23B74" w:rsidRPr="00423B74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423B74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423B74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23B74">
              <w:rPr>
                <w:rFonts w:ascii="Times New Roman" w:hAnsi="Times New Roman"/>
                <w:sz w:val="24"/>
                <w:szCs w:val="24"/>
                <w:lang w:eastAsia="ar-SA"/>
              </w:rPr>
              <w:t>Р2</w:t>
            </w:r>
            <w:r w:rsidR="00E277F2">
              <w:rPr>
                <w:rFonts w:ascii="Times New Roman" w:hAnsi="Times New Roman"/>
                <w:sz w:val="24"/>
                <w:szCs w:val="24"/>
                <w:lang w:eastAsia="ar-SA"/>
              </w:rPr>
              <w:t>.Т3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232020" w:rsidRDefault="00E277F2" w:rsidP="00E27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Мишень терапии. Поведенческий анализ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23B74" w:rsidRPr="00423B74" w:rsidRDefault="001779CD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</w:tr>
      <w:tr w:rsidR="001779CD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423B74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Р3</w:t>
            </w:r>
            <w:r w:rsidR="001779CD">
              <w:rPr>
                <w:rFonts w:ascii="Times New Roman" w:hAnsi="Times New Roman"/>
                <w:sz w:val="24"/>
                <w:szCs w:val="24"/>
                <w:lang w:eastAsia="ar-SA"/>
              </w:rPr>
              <w:t>.Т2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232020" w:rsidRDefault="00E277F2" w:rsidP="00E277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5484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>Когнитивные искажения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779CD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</w:tr>
      <w:tr w:rsidR="001779CD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423B74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Р3.Т3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Default="00E277F2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232020" w:rsidRDefault="00E277F2" w:rsidP="00422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54849"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Рациональные и иррациональные убеждения. </w:t>
            </w:r>
            <w:r>
              <w:rPr>
                <w:rFonts w:ascii="Times New Roman" w:hAnsi="Times New Roman"/>
                <w:bCs/>
                <w:iCs/>
                <w:spacing w:val="-12"/>
                <w:sz w:val="24"/>
                <w:szCs w:val="24"/>
              </w:rPr>
              <w:t xml:space="preserve">АВС. 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779CD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</w:tr>
      <w:tr w:rsidR="001779CD" w:rsidRPr="00423B74" w:rsidTr="00232020">
        <w:trPr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423B74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Р3.Т4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7-8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79CD" w:rsidRPr="00232020" w:rsidRDefault="00795265" w:rsidP="00946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Сократический диалог</w:t>
            </w:r>
          </w:p>
        </w:tc>
        <w:tc>
          <w:tcPr>
            <w:tcW w:w="183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779CD" w:rsidRDefault="00795265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423B74" w:rsidRPr="00423B74" w:rsidTr="00232020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Р4.Т4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423B74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9-10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B74" w:rsidRPr="00232020" w:rsidRDefault="00795265" w:rsidP="00795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Поведенческие проявления агрессии у детей. Терапевтические интервенции. 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23B74" w:rsidRPr="00423B74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E277F2" w:rsidRPr="00423B74" w:rsidTr="00232020">
        <w:trPr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77F2" w:rsidRPr="00423B74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Р4.Т5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77F2" w:rsidRPr="00423B74" w:rsidRDefault="00795265" w:rsidP="00946B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11-12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5265" w:rsidRPr="00FD72FB" w:rsidRDefault="00795265" w:rsidP="007952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Мотивационное интервью. Когнитивная реконструкция. Профилактика рецидивов.</w:t>
            </w:r>
          </w:p>
          <w:p w:rsidR="00E277F2" w:rsidRPr="00232020" w:rsidRDefault="00795265" w:rsidP="00795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клиента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самоподдержке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277F2" w:rsidRDefault="006C3084" w:rsidP="00946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423B74" w:rsidRPr="00423B74" w:rsidTr="00232020">
        <w:trPr>
          <w:gridAfter w:val="1"/>
          <w:wAfter w:w="30" w:type="dxa"/>
          <w:trHeight w:val="255"/>
        </w:trPr>
        <w:tc>
          <w:tcPr>
            <w:tcW w:w="108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23B74" w:rsidRPr="00423B74" w:rsidRDefault="00423B74" w:rsidP="00423B74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23B74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8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23B74" w:rsidRPr="00423B74" w:rsidRDefault="009F2AA1" w:rsidP="006938D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938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C63951" w:rsidRPr="007C4C78" w:rsidRDefault="00C63951" w:rsidP="007C4C78">
      <w:pPr>
        <w:pStyle w:val="2"/>
        <w:numPr>
          <w:ilvl w:val="0"/>
          <w:numId w:val="0"/>
        </w:numPr>
        <w:ind w:left="567" w:hanging="283"/>
        <w:rPr>
          <w:b/>
        </w:rPr>
      </w:pPr>
    </w:p>
    <w:p w:rsidR="00C63951" w:rsidRPr="007C4C78" w:rsidRDefault="00C63951" w:rsidP="007C4C78">
      <w:pPr>
        <w:pStyle w:val="2"/>
        <w:numPr>
          <w:ilvl w:val="0"/>
          <w:numId w:val="0"/>
        </w:numPr>
        <w:ind w:left="709" w:hanging="425"/>
        <w:rPr>
          <w:iCs/>
        </w:rPr>
      </w:pPr>
      <w:r w:rsidRPr="007C4C78">
        <w:rPr>
          <w:b/>
        </w:rPr>
        <w:t xml:space="preserve">4.3.Примерная тематика самостоятельной работы </w:t>
      </w:r>
    </w:p>
    <w:p w:rsidR="00C63951" w:rsidRPr="007C4C78" w:rsidRDefault="00C63951" w:rsidP="007C4C7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iCs/>
          <w:sz w:val="24"/>
          <w:szCs w:val="24"/>
          <w:lang w:val="ru-RU"/>
        </w:rPr>
        <w:t>Примерный перечень тем домашних работ</w:t>
      </w:r>
    </w:p>
    <w:p w:rsidR="006C3084" w:rsidRDefault="006C3084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Домашняя работа №1</w:t>
      </w:r>
    </w:p>
    <w:p w:rsidR="007C4C78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Написать эссе просмотренный видеоматериал:</w:t>
      </w:r>
    </w:p>
    <w:p w:rsidR="005825DD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 художественный фильм «</w:t>
      </w:r>
      <w:r>
        <w:rPr>
          <w:rFonts w:ascii="Times New Roman" w:hAnsi="Times New Roman"/>
          <w:sz w:val="24"/>
          <w:szCs w:val="24"/>
          <w:lang w:val="en-US" w:eastAsia="ar-SA"/>
        </w:rPr>
        <w:t>P</w:t>
      </w:r>
      <w:r w:rsidRPr="005825DD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val="en-US" w:eastAsia="ar-SA"/>
        </w:rPr>
        <w:t>S</w:t>
      </w:r>
      <w:r w:rsidRPr="005825DD">
        <w:rPr>
          <w:rFonts w:ascii="Times New Roman" w:hAnsi="Times New Roman"/>
          <w:sz w:val="24"/>
          <w:szCs w:val="24"/>
          <w:lang w:eastAsia="ar-SA"/>
        </w:rPr>
        <w:t xml:space="preserve">. </w:t>
      </w:r>
      <w:r>
        <w:rPr>
          <w:rFonts w:ascii="Times New Roman" w:hAnsi="Times New Roman"/>
          <w:sz w:val="24"/>
          <w:szCs w:val="24"/>
          <w:lang w:eastAsia="ar-SA"/>
        </w:rPr>
        <w:t>Я тебя люблю»</w:t>
      </w:r>
    </w:p>
    <w:p w:rsidR="005825DD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 художественный фильм «Достучаться до небес».</w:t>
      </w:r>
    </w:p>
    <w:p w:rsidR="00CD2C59" w:rsidRDefault="00CD2C59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</w:p>
    <w:p w:rsidR="006C3084" w:rsidRDefault="006C3084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Домашняя работа №2</w:t>
      </w:r>
    </w:p>
    <w:p w:rsidR="005825DD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Сделать сообщение на тему:</w:t>
      </w:r>
    </w:p>
    <w:p w:rsidR="005825DD" w:rsidRDefault="006C3084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 Сократический диалог в КБП</w:t>
      </w:r>
    </w:p>
    <w:p w:rsidR="005825DD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мультимодальная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психотерапия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А.Лазаруса</w:t>
      </w:r>
      <w:proofErr w:type="spellEnd"/>
    </w:p>
    <w:p w:rsidR="005825DD" w:rsidRPr="005825DD" w:rsidRDefault="005825DD" w:rsidP="00CD2C59">
      <w:pPr>
        <w:spacing w:after="0" w:line="240" w:lineRule="auto"/>
        <w:ind w:firstLine="99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 поиск иррациональных установок (схема АВС)</w:t>
      </w:r>
    </w:p>
    <w:p w:rsidR="005825DD" w:rsidRPr="007C4C78" w:rsidRDefault="005825DD" w:rsidP="007C4C78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C63951" w:rsidRPr="007C4C78" w:rsidRDefault="00C63951" w:rsidP="007C4C7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spacing w:val="-5"/>
          <w:sz w:val="24"/>
          <w:szCs w:val="24"/>
        </w:rPr>
      </w:pPr>
      <w:r w:rsidRPr="007C4C7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перечень тем графических работ: </w:t>
      </w:r>
    </w:p>
    <w:p w:rsidR="00C63951" w:rsidRPr="007C4C78" w:rsidRDefault="00C63951" w:rsidP="007C4C78">
      <w:pPr>
        <w:pStyle w:val="3"/>
        <w:spacing w:before="0" w:after="0"/>
        <w:ind w:left="720"/>
        <w:rPr>
          <w:rFonts w:ascii="Times New Roman" w:hAnsi="Times New Roman" w:cs="Times New Roman"/>
          <w:b w:val="0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3084" w:rsidRPr="006C3084" w:rsidRDefault="00C63951" w:rsidP="006C3084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</w:t>
      </w:r>
      <w:r w:rsidRPr="007C4C78"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 w:rsidRPr="007C4C7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работ): </w:t>
      </w:r>
    </w:p>
    <w:p w:rsidR="00C63951" w:rsidRDefault="00C63951" w:rsidP="007C4C78">
      <w:pPr>
        <w:pStyle w:val="3"/>
        <w:spacing w:before="0" w:after="0"/>
        <w:ind w:left="720"/>
        <w:rPr>
          <w:rFonts w:ascii="Times New Roman" w:hAnsi="Times New Roman" w:cs="Times New Roman"/>
          <w:b w:val="0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3084" w:rsidRDefault="006C3084" w:rsidP="006C3084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C3084">
        <w:rPr>
          <w:rFonts w:ascii="Times New Roman" w:hAnsi="Times New Roman" w:cs="Times New Roman"/>
          <w:iCs/>
          <w:sz w:val="24"/>
          <w:szCs w:val="24"/>
          <w:lang w:val="ru-RU"/>
        </w:rPr>
        <w:t>Примерная тематика индивидуальных или групповых проектов</w:t>
      </w:r>
    </w:p>
    <w:p w:rsidR="006C3084" w:rsidRPr="006C3084" w:rsidRDefault="006C3084" w:rsidP="006C3084">
      <w:pPr>
        <w:ind w:left="709"/>
        <w:rPr>
          <w:rFonts w:ascii="Times New Roman" w:hAnsi="Times New Roman"/>
          <w:sz w:val="24"/>
          <w:szCs w:val="24"/>
          <w:lang w:eastAsia="ar-SA"/>
        </w:rPr>
      </w:pPr>
      <w:r w:rsidRPr="006C3084">
        <w:rPr>
          <w:rFonts w:ascii="Times New Roman" w:hAnsi="Times New Roman"/>
          <w:sz w:val="24"/>
          <w:szCs w:val="24"/>
          <w:lang w:eastAsia="ar-SA"/>
        </w:rPr>
        <w:t>Не предусмотрено</w:t>
      </w:r>
    </w:p>
    <w:p w:rsidR="00C63951" w:rsidRPr="007C4C78" w:rsidRDefault="00C63951" w:rsidP="007C4C7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Примерный перечень тем расчетных работ (программных продуктов): </w:t>
      </w:r>
    </w:p>
    <w:p w:rsidR="00116768" w:rsidRDefault="00CD2C59" w:rsidP="00116768">
      <w:pPr>
        <w:pStyle w:val="3"/>
        <w:spacing w:before="0" w:after="0"/>
        <w:ind w:left="720"/>
        <w:rPr>
          <w:rFonts w:ascii="Times New Roman" w:hAnsi="Times New Roman" w:cs="Times New Roman"/>
          <w:b w:val="0"/>
          <w:spacing w:val="-5"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116768" w:rsidRDefault="00116768" w:rsidP="00116768">
      <w:pPr>
        <w:pStyle w:val="3"/>
        <w:spacing w:before="0" w:after="0"/>
        <w:rPr>
          <w:rFonts w:ascii="Times New Roman" w:hAnsi="Times New Roman" w:cs="Times New Roman"/>
          <w:b w:val="0"/>
          <w:spacing w:val="-5"/>
          <w:sz w:val="24"/>
          <w:szCs w:val="24"/>
          <w:lang w:val="ru-RU"/>
        </w:rPr>
      </w:pPr>
    </w:p>
    <w:p w:rsidR="00C63951" w:rsidRPr="00116768" w:rsidRDefault="00C63951" w:rsidP="0011676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spacing w:val="-5"/>
          <w:sz w:val="24"/>
          <w:szCs w:val="24"/>
        </w:rPr>
      </w:pPr>
      <w:r w:rsidRPr="0011676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Примерный перечень тем расчетно-графических работ: </w:t>
      </w:r>
    </w:p>
    <w:p w:rsidR="00116768" w:rsidRDefault="00CD2C59" w:rsidP="00116768">
      <w:pPr>
        <w:pStyle w:val="3"/>
        <w:spacing w:before="0" w:after="0"/>
        <w:ind w:left="720"/>
        <w:rPr>
          <w:rFonts w:ascii="Times New Roman" w:hAnsi="Times New Roman" w:cs="Times New Roman"/>
          <w:b w:val="0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116768" w:rsidRDefault="00116768" w:rsidP="00116768">
      <w:pPr>
        <w:pStyle w:val="3"/>
        <w:spacing w:before="0" w:after="0"/>
        <w:ind w:left="720"/>
        <w:rPr>
          <w:rFonts w:ascii="Times New Roman" w:hAnsi="Times New Roman" w:cs="Times New Roman"/>
          <w:b w:val="0"/>
          <w:iCs/>
          <w:sz w:val="24"/>
          <w:szCs w:val="24"/>
          <w:lang w:val="ru-RU"/>
        </w:rPr>
      </w:pPr>
    </w:p>
    <w:p w:rsidR="00C63951" w:rsidRPr="00116768" w:rsidRDefault="00C63951" w:rsidP="0011676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16768">
        <w:rPr>
          <w:rFonts w:ascii="Times New Roman" w:hAnsi="Times New Roman" w:cs="Times New Roman"/>
          <w:sz w:val="24"/>
          <w:szCs w:val="24"/>
        </w:rPr>
        <w:t>Примерный перечень тем  курсовых проектов (курсовых работ)</w:t>
      </w:r>
      <w:r w:rsidRPr="00116768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116768">
        <w:rPr>
          <w:rFonts w:ascii="Times New Roman" w:hAnsi="Times New Roman" w:cs="Times New Roman"/>
          <w:sz w:val="24"/>
          <w:szCs w:val="24"/>
        </w:rPr>
        <w:t xml:space="preserve"> </w:t>
      </w:r>
      <w:r w:rsidRPr="001167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825DD" w:rsidRDefault="00CD2C59" w:rsidP="005825DD">
      <w:pPr>
        <w:pStyle w:val="3"/>
        <w:spacing w:before="0" w:after="0"/>
        <w:ind w:left="720"/>
        <w:rPr>
          <w:rFonts w:ascii="Times New Roman" w:hAnsi="Times New Roman" w:cs="Times New Roman"/>
          <w:b w:val="0"/>
          <w:iCs/>
          <w:sz w:val="24"/>
          <w:szCs w:val="24"/>
          <w:lang w:val="ru-RU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C63951" w:rsidRPr="007C4C78" w:rsidRDefault="00C63951" w:rsidP="007C4C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084" w:rsidRDefault="006C3084" w:rsidP="001609C9">
      <w:pPr>
        <w:pStyle w:val="a8"/>
        <w:numPr>
          <w:ilvl w:val="2"/>
          <w:numId w:val="17"/>
        </w:numPr>
        <w:spacing w:after="0" w:line="240" w:lineRule="auto"/>
        <w:ind w:left="0" w:firstLine="567"/>
        <w:rPr>
          <w:rFonts w:ascii="Times New Roman" w:hAnsi="Times New Roman"/>
          <w:b/>
          <w:bCs/>
          <w:spacing w:val="-5"/>
          <w:sz w:val="24"/>
          <w:szCs w:val="24"/>
          <w:lang w:val="x-none" w:eastAsia="ar-SA"/>
        </w:rPr>
      </w:pPr>
      <w:r w:rsidRPr="006C3084">
        <w:rPr>
          <w:rFonts w:ascii="Times New Roman" w:hAnsi="Times New Roman"/>
          <w:b/>
          <w:bCs/>
          <w:spacing w:val="-5"/>
          <w:sz w:val="24"/>
          <w:szCs w:val="24"/>
          <w:lang w:val="x-none" w:eastAsia="ar-SA"/>
        </w:rPr>
        <w:t>Примерная тематика контрольных работ</w:t>
      </w:r>
    </w:p>
    <w:p w:rsidR="001609C9" w:rsidRDefault="001609C9" w:rsidP="001609C9">
      <w:pPr>
        <w:pStyle w:val="ab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Контрольная работа №1:</w:t>
      </w:r>
    </w:p>
    <w:p w:rsidR="006C3084" w:rsidRPr="0040149F" w:rsidRDefault="006C3084" w:rsidP="006C3084">
      <w:pPr>
        <w:pStyle w:val="ab"/>
        <w:ind w:left="709"/>
        <w:rPr>
          <w:color w:val="auto"/>
          <w:sz w:val="24"/>
          <w:szCs w:val="24"/>
        </w:rPr>
      </w:pPr>
      <w:r w:rsidRPr="0040149F">
        <w:rPr>
          <w:color w:val="auto"/>
          <w:sz w:val="24"/>
          <w:szCs w:val="24"/>
        </w:rPr>
        <w:t>1. Сократический диалог в КБ</w:t>
      </w:r>
      <w:r>
        <w:rPr>
          <w:color w:val="auto"/>
          <w:sz w:val="24"/>
          <w:szCs w:val="24"/>
        </w:rPr>
        <w:t>П</w:t>
      </w:r>
    </w:p>
    <w:p w:rsidR="006C3084" w:rsidRPr="0040149F" w:rsidRDefault="006C3084" w:rsidP="006C3084">
      <w:pPr>
        <w:pStyle w:val="ab"/>
        <w:ind w:left="709"/>
        <w:rPr>
          <w:color w:val="auto"/>
          <w:sz w:val="24"/>
          <w:szCs w:val="24"/>
        </w:rPr>
      </w:pPr>
      <w:r w:rsidRPr="0040149F">
        <w:rPr>
          <w:color w:val="auto"/>
          <w:sz w:val="24"/>
          <w:szCs w:val="24"/>
        </w:rPr>
        <w:t xml:space="preserve">2. Основные методы </w:t>
      </w:r>
      <w:proofErr w:type="spellStart"/>
      <w:r w:rsidRPr="0040149F">
        <w:rPr>
          <w:color w:val="auto"/>
          <w:sz w:val="24"/>
          <w:szCs w:val="24"/>
        </w:rPr>
        <w:t>психотерпаии</w:t>
      </w:r>
      <w:proofErr w:type="spellEnd"/>
      <w:r w:rsidRPr="0040149F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в КБП</w:t>
      </w:r>
    </w:p>
    <w:p w:rsidR="006C3084" w:rsidRDefault="006C3084" w:rsidP="006C3084">
      <w:pPr>
        <w:pStyle w:val="ab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 Поведенческий анализ</w:t>
      </w:r>
    </w:p>
    <w:p w:rsidR="006C3084" w:rsidRDefault="006C3084" w:rsidP="006C3084">
      <w:pPr>
        <w:pStyle w:val="ab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 Этапы работы в КБП</w:t>
      </w:r>
    </w:p>
    <w:p w:rsidR="006C3084" w:rsidRPr="0040149F" w:rsidRDefault="006C3084" w:rsidP="006C3084">
      <w:pPr>
        <w:pStyle w:val="ab"/>
        <w:ind w:left="70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5. Мифы о КБП</w:t>
      </w:r>
    </w:p>
    <w:p w:rsidR="006C3084" w:rsidRPr="006C3084" w:rsidRDefault="006C3084" w:rsidP="006C3084">
      <w:pPr>
        <w:pStyle w:val="3"/>
        <w:spacing w:before="0" w:after="0"/>
        <w:ind w:left="1288"/>
        <w:rPr>
          <w:rFonts w:ascii="Times New Roman" w:hAnsi="Times New Roman" w:cs="Times New Roman"/>
          <w:spacing w:val="-5"/>
          <w:sz w:val="24"/>
          <w:szCs w:val="24"/>
        </w:rPr>
      </w:pPr>
    </w:p>
    <w:p w:rsidR="00C63951" w:rsidRPr="007C4C78" w:rsidRDefault="00C63951" w:rsidP="007C4C78">
      <w:pPr>
        <w:pStyle w:val="3"/>
        <w:numPr>
          <w:ilvl w:val="2"/>
          <w:numId w:val="17"/>
        </w:numPr>
        <w:spacing w:before="0" w:after="0"/>
        <w:rPr>
          <w:rFonts w:ascii="Times New Roman" w:hAnsi="Times New Roman" w:cs="Times New Roman"/>
          <w:spacing w:val="-5"/>
          <w:sz w:val="24"/>
          <w:szCs w:val="24"/>
        </w:rPr>
      </w:pPr>
      <w:r w:rsidRPr="007C4C78">
        <w:rPr>
          <w:rFonts w:ascii="Times New Roman" w:hAnsi="Times New Roman" w:cs="Times New Roman"/>
          <w:sz w:val="24"/>
          <w:szCs w:val="24"/>
        </w:rPr>
        <w:t xml:space="preserve">Примерная тематика коллоквиумов: </w:t>
      </w:r>
    </w:p>
    <w:p w:rsidR="00C63951" w:rsidRPr="007C4C78" w:rsidRDefault="00CD2C59" w:rsidP="007C4C78">
      <w:pPr>
        <w:pStyle w:val="3"/>
        <w:spacing w:before="0" w:after="0"/>
        <w:ind w:left="720"/>
        <w:rPr>
          <w:rFonts w:ascii="Times New Roman" w:hAnsi="Times New Roman" w:cs="Times New Roman"/>
          <w:b w:val="0"/>
          <w:spacing w:val="-5"/>
          <w:sz w:val="24"/>
          <w:szCs w:val="24"/>
        </w:rPr>
      </w:pPr>
      <w:r w:rsidRPr="007C4C78"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предусмотрено.</w:t>
      </w:r>
    </w:p>
    <w:p w:rsidR="00C63951" w:rsidRPr="007C4C78" w:rsidRDefault="00C63951" w:rsidP="007C4C78">
      <w:pPr>
        <w:shd w:val="clear" w:color="auto" w:fill="FFFFFF"/>
        <w:spacing w:after="0" w:line="240" w:lineRule="auto"/>
        <w:ind w:left="734"/>
        <w:rPr>
          <w:rFonts w:ascii="Times New Roman" w:hAnsi="Times New Roman"/>
          <w:spacing w:val="-5"/>
          <w:sz w:val="24"/>
          <w:szCs w:val="24"/>
        </w:rPr>
      </w:pPr>
    </w:p>
    <w:p w:rsidR="00C63951" w:rsidRPr="007C4C78" w:rsidRDefault="00C63951" w:rsidP="007C4C78">
      <w:pPr>
        <w:pStyle w:val="1"/>
        <w:numPr>
          <w:ilvl w:val="0"/>
          <w:numId w:val="13"/>
        </w:numPr>
        <w:pBdr>
          <w:bottom w:val="none" w:sz="0" w:space="0" w:color="auto"/>
        </w:pBdr>
        <w:tabs>
          <w:tab w:val="num" w:pos="720"/>
        </w:tabs>
        <w:ind w:left="720"/>
        <w:jc w:val="left"/>
        <w:rPr>
          <w:sz w:val="24"/>
          <w:szCs w:val="24"/>
        </w:rPr>
      </w:pPr>
      <w:r w:rsidRPr="007C4C78">
        <w:rPr>
          <w:bCs w:val="0"/>
          <w:caps/>
          <w:sz w:val="24"/>
          <w:szCs w:val="24"/>
        </w:rPr>
        <w:t>СООТНОШЕНИЕ РАЗДЕЛОВ ДИСЦИПЛИНЫ И ПРИМЕНЯЕМЫХ ТЕХНОЛОГИЙ ОБУЧЕНИЯ*</w:t>
      </w:r>
      <w:r w:rsidRPr="007C4C78">
        <w:rPr>
          <w:sz w:val="24"/>
          <w:szCs w:val="24"/>
        </w:rPr>
        <w:fldChar w:fldCharType="begin"/>
      </w:r>
      <w:r w:rsidRPr="007C4C78">
        <w:rPr>
          <w:sz w:val="24"/>
          <w:szCs w:val="24"/>
        </w:rPr>
        <w:instrText xml:space="preserve"> TC "СООТНОШЕНИЕ РАЗДЕЛОВ ДИСЦИПЛИНЫ И ПРИМЕНЯЕМЫХ МЕТОДОВ И ТЕХНОЛОГИЙ ОБУЧЕНИЯ" \l 1 </w:instrText>
      </w:r>
      <w:r w:rsidRPr="007C4C78">
        <w:rPr>
          <w:sz w:val="24"/>
          <w:szCs w:val="24"/>
        </w:rPr>
        <w:fldChar w:fldCharType="end"/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7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C63951" w:rsidRPr="007C4C78" w:rsidTr="00112B54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386"/>
              </w:tabs>
              <w:spacing w:after="0" w:line="240" w:lineRule="auto"/>
              <w:ind w:left="10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Дистанционные образовательные технологии и электронное обучение</w:t>
            </w:r>
          </w:p>
        </w:tc>
      </w:tr>
      <w:tr w:rsidR="00C63951" w:rsidRPr="007C4C78" w:rsidTr="00A30C7F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</w:tabs>
              <w:spacing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  <w:tab w:val="left" w:pos="756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color w:val="000000"/>
                <w:sz w:val="24"/>
                <w:szCs w:val="24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7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color w:val="000000"/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tabs>
                <w:tab w:val="left" w:pos="275"/>
              </w:tabs>
              <w:spacing w:after="0" w:line="240" w:lineRule="auto"/>
              <w:ind w:left="34"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 xml:space="preserve">Асинхронные </w:t>
            </w:r>
            <w:r w:rsidRPr="007C4C78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7C4C78">
              <w:rPr>
                <w:rFonts w:ascii="Times New Roman" w:hAnsi="Times New Roman"/>
                <w:sz w:val="24"/>
                <w:szCs w:val="24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Другие (указать, какие)</w:t>
            </w:r>
          </w:p>
        </w:tc>
      </w:tr>
      <w:tr w:rsidR="00C63951" w:rsidRPr="007C4C78" w:rsidTr="00A30C7F">
        <w:trPr>
          <w:trHeight w:val="14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951" w:rsidRPr="007C4C78" w:rsidRDefault="009628C2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8C2" w:rsidRPr="007C4C78" w:rsidTr="00A30C7F">
        <w:trPr>
          <w:trHeight w:val="14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8C2" w:rsidRDefault="009628C2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951" w:rsidRPr="007C4C78" w:rsidTr="009628C2">
        <w:trPr>
          <w:trHeight w:val="144"/>
        </w:trPr>
        <w:tc>
          <w:tcPr>
            <w:tcW w:w="2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Р3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63951" w:rsidRPr="007C4C78" w:rsidRDefault="00C63951" w:rsidP="007C4C7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945991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3951" w:rsidRPr="007C4C78" w:rsidRDefault="00C63951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28C2" w:rsidRPr="007C4C78" w:rsidTr="00A30C7F">
        <w:trPr>
          <w:trHeight w:val="144"/>
        </w:trPr>
        <w:tc>
          <w:tcPr>
            <w:tcW w:w="2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8C2" w:rsidRPr="007C4C78" w:rsidRDefault="009628C2" w:rsidP="007C4C78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Default="009628C2" w:rsidP="007C4C78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28C2" w:rsidRPr="007C4C78" w:rsidRDefault="009628C2" w:rsidP="007C4C78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2B54" w:rsidRDefault="00112B54" w:rsidP="00920C04">
      <w:pPr>
        <w:pStyle w:val="1"/>
        <w:pBdr>
          <w:bottom w:val="none" w:sz="0" w:space="0" w:color="auto"/>
        </w:pBdr>
        <w:rPr>
          <w:sz w:val="24"/>
          <w:szCs w:val="24"/>
        </w:rPr>
      </w:pPr>
    </w:p>
    <w:p w:rsidR="00945991" w:rsidRDefault="00CD2C59" w:rsidP="0094599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="00945991" w:rsidRPr="00920C04">
        <w:rPr>
          <w:rFonts w:ascii="Times New Roman" w:hAnsi="Times New Roman"/>
          <w:b/>
          <w:sz w:val="24"/>
          <w:szCs w:val="24"/>
        </w:rPr>
        <w:t>ПРОЦЕДУРЫ КОНТРОЛЯ И ОЦЕНИВАНИЯ РЕЗУЛЬТАТОВ ОБУЧЕНИЯ (Приложение 1)</w:t>
      </w:r>
    </w:p>
    <w:p w:rsidR="00945991" w:rsidRPr="00920C04" w:rsidRDefault="00945991" w:rsidP="00920C04">
      <w:pPr>
        <w:rPr>
          <w:rFonts w:ascii="Times New Roman" w:hAnsi="Times New Roman"/>
          <w:b/>
          <w:sz w:val="24"/>
          <w:szCs w:val="24"/>
        </w:rPr>
      </w:pPr>
      <w:r w:rsidRPr="00945991">
        <w:rPr>
          <w:rFonts w:ascii="Times New Roman" w:hAnsi="Times New Roman"/>
          <w:b/>
          <w:sz w:val="24"/>
          <w:szCs w:val="24"/>
        </w:rPr>
        <w:t>7. ПРОЦЕДУРЫ ОЦЕНИВАНИЯ РЕЗУЛЬТАТОВ ОБУЧЕНИЯ В РАМКАХ НЕЗАВИСИМОГО ТЕСТОВОГО КОНТРОЛЯ (Приложение 2)</w:t>
      </w:r>
    </w:p>
    <w:p w:rsidR="00945991" w:rsidRPr="00920C04" w:rsidRDefault="00945991" w:rsidP="00945991">
      <w:pPr>
        <w:rPr>
          <w:rFonts w:ascii="Times New Roman" w:hAnsi="Times New Roman"/>
          <w:b/>
          <w:sz w:val="24"/>
          <w:szCs w:val="24"/>
        </w:rPr>
      </w:pPr>
      <w:r w:rsidRPr="00920C04">
        <w:rPr>
          <w:rFonts w:ascii="Times New Roman" w:hAnsi="Times New Roman"/>
          <w:b/>
          <w:sz w:val="24"/>
          <w:szCs w:val="24"/>
        </w:rPr>
        <w:t>8. ФОНД ОЦЕНОЧНЫХ СРЕДСТВ ДЛЯ ПРОВЕДЕНИЯ ТЕКУЩЕЙ И ПРОМЕЖУТОЧНОЙ АТТЕСТАЦИИ ПО ДИСЦИПЛИНЕ (Приложение 3)</w:t>
      </w:r>
    </w:p>
    <w:p w:rsidR="00945991" w:rsidRPr="00945991" w:rsidRDefault="00945991" w:rsidP="00920C04">
      <w:pPr>
        <w:pStyle w:val="1"/>
        <w:pBdr>
          <w:bottom w:val="none" w:sz="0" w:space="0" w:color="auto"/>
        </w:pBdr>
        <w:jc w:val="left"/>
        <w:rPr>
          <w:sz w:val="24"/>
          <w:szCs w:val="24"/>
        </w:rPr>
      </w:pPr>
      <w:r w:rsidRPr="00945991">
        <w:rPr>
          <w:bCs w:val="0"/>
          <w:caps/>
          <w:sz w:val="24"/>
          <w:szCs w:val="24"/>
        </w:rPr>
        <w:lastRenderedPageBreak/>
        <w:t>9. УЧЕБНО-МЕТОДИЧЕСКОЕ И ИНФОРМАЦИОННОЕ ОБЕСПЕЧЕНИЕ дисциплины</w:t>
      </w:r>
      <w:r w:rsidRPr="00945991">
        <w:rPr>
          <w:sz w:val="24"/>
          <w:szCs w:val="24"/>
        </w:rPr>
        <w:fldChar w:fldCharType="begin"/>
      </w:r>
      <w:r w:rsidRPr="00945991">
        <w:rPr>
          <w:sz w:val="24"/>
          <w:szCs w:val="24"/>
        </w:rPr>
        <w:instrText xml:space="preserve"> TC "УЧЕБНО-МЕТОДИЧЕСКОЕ И ИНФОРМАЦИОННОЕ ОБЕСПЕЧЕНИЕ дисциплины" \l 1 </w:instrText>
      </w:r>
      <w:r w:rsidRPr="00945991">
        <w:rPr>
          <w:sz w:val="24"/>
          <w:szCs w:val="24"/>
        </w:rPr>
        <w:fldChar w:fldCharType="end"/>
      </w:r>
    </w:p>
    <w:p w:rsidR="00920C04" w:rsidRDefault="00920C04" w:rsidP="007C4C78">
      <w:pPr>
        <w:pStyle w:val="20"/>
        <w:spacing w:after="0"/>
        <w:ind w:left="0" w:firstLine="0"/>
        <w:rPr>
          <w:b/>
          <w:sz w:val="24"/>
        </w:rPr>
      </w:pPr>
    </w:p>
    <w:p w:rsidR="00C63951" w:rsidRPr="00945991" w:rsidRDefault="00C63951" w:rsidP="007C4C78">
      <w:pPr>
        <w:pStyle w:val="20"/>
        <w:spacing w:after="0"/>
        <w:ind w:left="0" w:firstLine="0"/>
        <w:rPr>
          <w:b/>
          <w:sz w:val="24"/>
        </w:rPr>
      </w:pPr>
      <w:r w:rsidRPr="00945991">
        <w:rPr>
          <w:b/>
          <w:sz w:val="24"/>
        </w:rPr>
        <w:t>9.1. Рекомендуемая литература</w:t>
      </w:r>
      <w:r w:rsidRPr="00945991">
        <w:rPr>
          <w:b/>
          <w:sz w:val="24"/>
        </w:rPr>
        <w:fldChar w:fldCharType="begin"/>
      </w:r>
      <w:r w:rsidRPr="00945991">
        <w:rPr>
          <w:b/>
          <w:sz w:val="24"/>
        </w:rPr>
        <w:instrText xml:space="preserve"> TC "Рекомендуемая литература" \l 2 </w:instrText>
      </w:r>
      <w:r w:rsidRPr="00945991">
        <w:rPr>
          <w:b/>
          <w:sz w:val="24"/>
        </w:rPr>
        <w:fldChar w:fldCharType="end"/>
      </w:r>
    </w:p>
    <w:p w:rsidR="00C63951" w:rsidRPr="00945991" w:rsidRDefault="00C63951" w:rsidP="007C4C78">
      <w:pPr>
        <w:pStyle w:val="20"/>
        <w:spacing w:after="0"/>
        <w:ind w:left="0" w:firstLine="0"/>
        <w:rPr>
          <w:b/>
          <w:spacing w:val="-5"/>
          <w:sz w:val="24"/>
        </w:rPr>
      </w:pPr>
      <w:r w:rsidRPr="00945991">
        <w:rPr>
          <w:b/>
          <w:sz w:val="24"/>
        </w:rPr>
        <w:t>9.1.1. Основная литература</w:t>
      </w:r>
    </w:p>
    <w:p w:rsidR="000851A0" w:rsidRPr="000851A0" w:rsidRDefault="000851A0" w:rsidP="000851A0">
      <w:pPr>
        <w:numPr>
          <w:ilvl w:val="0"/>
          <w:numId w:val="21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1A0">
        <w:rPr>
          <w:rFonts w:ascii="Times New Roman" w:hAnsi="Times New Roman"/>
          <w:sz w:val="24"/>
          <w:szCs w:val="24"/>
        </w:rPr>
        <w:t xml:space="preserve">Когнитивная психотерапия расстройств личности / под ред. Аарона Бека, Артура </w:t>
      </w:r>
      <w:proofErr w:type="spellStart"/>
      <w:proofErr w:type="gramStart"/>
      <w:r w:rsidRPr="000851A0">
        <w:rPr>
          <w:rFonts w:ascii="Times New Roman" w:hAnsi="Times New Roman"/>
          <w:sz w:val="24"/>
          <w:szCs w:val="24"/>
        </w:rPr>
        <w:t>Фримена</w:t>
      </w:r>
      <w:proofErr w:type="spellEnd"/>
      <w:r w:rsidRPr="000851A0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0851A0">
        <w:rPr>
          <w:rFonts w:ascii="Times New Roman" w:hAnsi="Times New Roman"/>
          <w:sz w:val="24"/>
          <w:szCs w:val="24"/>
        </w:rPr>
        <w:t xml:space="preserve"> [пер. с англ. С. Комарова] .— СПб. [и др.] : Питер, 2002 .— 541, [1] с. </w:t>
      </w:r>
      <w:hyperlink r:id="rId7" w:history="1"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.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psichiatrai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.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lt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/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info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/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Asm</w:t>
        </w:r>
        <w:bookmarkStart w:id="1" w:name="_GoBack"/>
        <w:bookmarkEnd w:id="1"/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e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nybes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_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sutrikimu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_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KET</w:t>
        </w:r>
        <w:r w:rsidRPr="00234902">
          <w:rPr>
            <w:rStyle w:val="aa"/>
            <w:rFonts w:ascii="Times New Roman" w:hAnsi="Times New Roman"/>
            <w:sz w:val="24"/>
            <w:szCs w:val="24"/>
          </w:rPr>
          <w:t>.</w:t>
        </w:r>
        <w:r w:rsidRPr="00234902">
          <w:rPr>
            <w:rStyle w:val="aa"/>
            <w:rFonts w:ascii="Times New Roman" w:hAnsi="Times New Roman"/>
            <w:sz w:val="24"/>
            <w:szCs w:val="24"/>
            <w:lang w:val="en-US"/>
          </w:rPr>
          <w:t>pdf</w:t>
        </w:r>
      </w:hyperlink>
    </w:p>
    <w:p w:rsidR="000851A0" w:rsidRDefault="000851A0" w:rsidP="000851A0">
      <w:pPr>
        <w:numPr>
          <w:ilvl w:val="0"/>
          <w:numId w:val="21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51A0">
        <w:rPr>
          <w:rFonts w:ascii="Times New Roman" w:hAnsi="Times New Roman"/>
          <w:sz w:val="24"/>
          <w:szCs w:val="24"/>
        </w:rPr>
        <w:t xml:space="preserve">Когнитивная терапия депрессии / А. Т. Бек, А. Дж. Раш, Б. Ф. </w:t>
      </w:r>
      <w:proofErr w:type="spellStart"/>
      <w:r w:rsidRPr="000851A0">
        <w:rPr>
          <w:rFonts w:ascii="Times New Roman" w:hAnsi="Times New Roman"/>
          <w:sz w:val="24"/>
          <w:szCs w:val="24"/>
        </w:rPr>
        <w:t>Шо</w:t>
      </w:r>
      <w:proofErr w:type="spellEnd"/>
      <w:r w:rsidRPr="000851A0">
        <w:rPr>
          <w:rFonts w:ascii="Times New Roman" w:hAnsi="Times New Roman"/>
          <w:sz w:val="24"/>
          <w:szCs w:val="24"/>
        </w:rPr>
        <w:t xml:space="preserve">, Г. </w:t>
      </w:r>
      <w:proofErr w:type="gramStart"/>
      <w:r w:rsidRPr="000851A0">
        <w:rPr>
          <w:rFonts w:ascii="Times New Roman" w:hAnsi="Times New Roman"/>
          <w:sz w:val="24"/>
          <w:szCs w:val="24"/>
        </w:rPr>
        <w:t>Эмери ;</w:t>
      </w:r>
      <w:proofErr w:type="gramEnd"/>
      <w:r w:rsidRPr="000851A0">
        <w:rPr>
          <w:rFonts w:ascii="Times New Roman" w:hAnsi="Times New Roman"/>
          <w:sz w:val="24"/>
          <w:szCs w:val="24"/>
        </w:rPr>
        <w:t xml:space="preserve"> Пер. с англ. А. </w:t>
      </w:r>
      <w:proofErr w:type="spellStart"/>
      <w:r w:rsidRPr="000851A0">
        <w:rPr>
          <w:rFonts w:ascii="Times New Roman" w:hAnsi="Times New Roman"/>
          <w:sz w:val="24"/>
          <w:szCs w:val="24"/>
        </w:rPr>
        <w:t>Татлыбаевой</w:t>
      </w:r>
      <w:proofErr w:type="spellEnd"/>
      <w:r w:rsidRPr="000851A0">
        <w:rPr>
          <w:rFonts w:ascii="Times New Roman" w:hAnsi="Times New Roman"/>
          <w:sz w:val="24"/>
          <w:szCs w:val="24"/>
        </w:rPr>
        <w:t xml:space="preserve"> .— СПб. : Питер, 2003 .— 304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51A0">
        <w:t xml:space="preserve"> </w:t>
      </w:r>
      <w:hyperlink r:id="rId8" w:history="1">
        <w:r w:rsidRPr="00234902">
          <w:rPr>
            <w:rStyle w:val="aa"/>
            <w:rFonts w:ascii="Times New Roman" w:hAnsi="Times New Roman"/>
            <w:sz w:val="24"/>
            <w:szCs w:val="24"/>
          </w:rPr>
          <w:t>http://larskih.ru/wp-content/uploads/2017/09/%D0%BA%D0%BE%D0%B3%D0%BD%D0%B8%D1%82%D0%B8%D0%B2%D0%BD%D0%B0%D1%8F-%D1%82%D0%B5%D1%80%D0%B0%D0%BF%D0%B8%D1%8F-%D0%91%D0%B5%D0%BA.pdf</w:t>
        </w:r>
      </w:hyperlink>
    </w:p>
    <w:p w:rsidR="00D30E6D" w:rsidRDefault="00D30E6D" w:rsidP="00D30E6D">
      <w:pPr>
        <w:numPr>
          <w:ilvl w:val="0"/>
          <w:numId w:val="21"/>
        </w:numPr>
        <w:shd w:val="clear" w:color="auto" w:fill="FFFFFF"/>
        <w:tabs>
          <w:tab w:val="num" w:pos="928"/>
        </w:tabs>
        <w:spacing w:after="0" w:line="240" w:lineRule="auto"/>
        <w:ind w:left="851" w:hanging="356"/>
        <w:jc w:val="both"/>
        <w:rPr>
          <w:rFonts w:ascii="Times New Roman" w:hAnsi="Times New Roman"/>
          <w:sz w:val="24"/>
          <w:szCs w:val="24"/>
        </w:rPr>
      </w:pPr>
      <w:r w:rsidRPr="001609C9">
        <w:rPr>
          <w:rFonts w:ascii="Times New Roman" w:hAnsi="Times New Roman"/>
          <w:sz w:val="24"/>
          <w:szCs w:val="24"/>
        </w:rPr>
        <w:t xml:space="preserve">Основные направления современной психотерапии / ред. А.М. </w:t>
      </w:r>
      <w:proofErr w:type="spellStart"/>
      <w:r w:rsidRPr="001609C9">
        <w:rPr>
          <w:rFonts w:ascii="Times New Roman" w:hAnsi="Times New Roman"/>
          <w:sz w:val="24"/>
          <w:szCs w:val="24"/>
        </w:rPr>
        <w:t>Боковикова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. - </w:t>
      </w:r>
      <w:proofErr w:type="gramStart"/>
      <w:r w:rsidRPr="001609C9">
        <w:rPr>
          <w:rFonts w:ascii="Times New Roman" w:hAnsi="Times New Roman"/>
          <w:sz w:val="24"/>
          <w:szCs w:val="24"/>
        </w:rPr>
        <w:t>Москва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09C9">
        <w:rPr>
          <w:rFonts w:ascii="Times New Roman" w:hAnsi="Times New Roman"/>
          <w:sz w:val="24"/>
          <w:szCs w:val="24"/>
        </w:rPr>
        <w:t>Когито</w:t>
      </w:r>
      <w:proofErr w:type="spellEnd"/>
      <w:r w:rsidRPr="001609C9">
        <w:rPr>
          <w:rFonts w:ascii="Times New Roman" w:hAnsi="Times New Roman"/>
          <w:sz w:val="24"/>
          <w:szCs w:val="24"/>
        </w:rPr>
        <w:t>-Центр, 2001. - 376 с. - ISBN 5-89353-030-</w:t>
      </w:r>
      <w:proofErr w:type="gramStart"/>
      <w:r w:rsidRPr="001609C9">
        <w:rPr>
          <w:rFonts w:ascii="Times New Roman" w:hAnsi="Times New Roman"/>
          <w:sz w:val="24"/>
          <w:szCs w:val="24"/>
        </w:rPr>
        <w:t>6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9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http://biblioclub.ru/index.php?page=book&amp;id=56398</w:t>
        </w:r>
      </w:hyperlink>
    </w:p>
    <w:p w:rsidR="00D30E6D" w:rsidRPr="00D30E6D" w:rsidRDefault="00D30E6D" w:rsidP="00D30E6D">
      <w:pPr>
        <w:numPr>
          <w:ilvl w:val="0"/>
          <w:numId w:val="21"/>
        </w:numPr>
        <w:shd w:val="clear" w:color="auto" w:fill="FFFFFF"/>
        <w:spacing w:after="0" w:line="315" w:lineRule="atLeast"/>
        <w:ind w:left="851" w:hanging="356"/>
        <w:rPr>
          <w:rFonts w:ascii="Times New Roman" w:hAnsi="Times New Roman"/>
          <w:sz w:val="24"/>
          <w:szCs w:val="24"/>
        </w:rPr>
      </w:pPr>
      <w:r w:rsidRPr="001609C9">
        <w:rPr>
          <w:rFonts w:ascii="Times New Roman" w:hAnsi="Times New Roman"/>
          <w:sz w:val="24"/>
          <w:szCs w:val="24"/>
        </w:rPr>
        <w:t xml:space="preserve">Основы </w:t>
      </w:r>
      <w:proofErr w:type="gramStart"/>
      <w:r w:rsidRPr="001609C9">
        <w:rPr>
          <w:rFonts w:ascii="Times New Roman" w:hAnsi="Times New Roman"/>
          <w:sz w:val="24"/>
          <w:szCs w:val="24"/>
        </w:rPr>
        <w:t>психотерапии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учебно-методический комплекс / . - Москва : Директ-Медиа, 2013. - 126 с. - ISBN 978-5-4458-3444-</w:t>
      </w:r>
      <w:proofErr w:type="gramStart"/>
      <w:r w:rsidRPr="001609C9">
        <w:rPr>
          <w:rFonts w:ascii="Times New Roman" w:hAnsi="Times New Roman"/>
          <w:sz w:val="24"/>
          <w:szCs w:val="24"/>
        </w:rPr>
        <w:t>1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0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http://biblioclub.ru/index.php?page=book&amp;id=210551</w:t>
        </w:r>
      </w:hyperlink>
    </w:p>
    <w:p w:rsidR="00D30E6D" w:rsidRDefault="00D30E6D" w:rsidP="00D30E6D">
      <w:pPr>
        <w:numPr>
          <w:ilvl w:val="0"/>
          <w:numId w:val="21"/>
        </w:numPr>
        <w:shd w:val="clear" w:color="auto" w:fill="FFFFFF"/>
        <w:tabs>
          <w:tab w:val="num" w:pos="928"/>
        </w:tabs>
        <w:spacing w:after="0" w:line="240" w:lineRule="auto"/>
        <w:ind w:left="851" w:hanging="356"/>
        <w:jc w:val="both"/>
        <w:rPr>
          <w:rFonts w:ascii="Times New Roman" w:hAnsi="Times New Roman"/>
          <w:sz w:val="24"/>
          <w:szCs w:val="24"/>
        </w:rPr>
      </w:pPr>
      <w:r w:rsidRPr="001609C9">
        <w:rPr>
          <w:rFonts w:ascii="Times New Roman" w:hAnsi="Times New Roman"/>
          <w:sz w:val="24"/>
          <w:szCs w:val="24"/>
        </w:rPr>
        <w:t xml:space="preserve">Павлов, И.С. Психотерапия в практике / И.С. Павлов. - 3-е издание, перераб. и доп. - </w:t>
      </w:r>
      <w:proofErr w:type="gramStart"/>
      <w:r w:rsidRPr="001609C9">
        <w:rPr>
          <w:rFonts w:ascii="Times New Roman" w:hAnsi="Times New Roman"/>
          <w:sz w:val="24"/>
          <w:szCs w:val="24"/>
        </w:rPr>
        <w:t>Москва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ПЕР СЭ, 2006. - 608 с. - ISBN 5-98549-014-</w:t>
      </w:r>
      <w:proofErr w:type="gramStart"/>
      <w:r w:rsidRPr="001609C9">
        <w:rPr>
          <w:rFonts w:ascii="Times New Roman" w:hAnsi="Times New Roman"/>
          <w:sz w:val="24"/>
          <w:szCs w:val="24"/>
        </w:rPr>
        <w:t>9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1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http://biblioclub.ru/index.php?page=book&amp;id=233336</w:t>
        </w:r>
      </w:hyperlink>
    </w:p>
    <w:p w:rsidR="00D30E6D" w:rsidRDefault="00D30E6D" w:rsidP="00D30E6D">
      <w:pPr>
        <w:numPr>
          <w:ilvl w:val="0"/>
          <w:numId w:val="21"/>
        </w:numPr>
        <w:shd w:val="clear" w:color="auto" w:fill="FFFFFF"/>
        <w:tabs>
          <w:tab w:val="num" w:pos="928"/>
        </w:tabs>
        <w:spacing w:after="0" w:line="240" w:lineRule="auto"/>
        <w:ind w:left="851" w:hanging="35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30E6D">
        <w:rPr>
          <w:rFonts w:ascii="Times New Roman" w:hAnsi="Times New Roman"/>
          <w:sz w:val="24"/>
          <w:szCs w:val="24"/>
        </w:rPr>
        <w:t>Старшенбаум</w:t>
      </w:r>
      <w:proofErr w:type="spellEnd"/>
      <w:r w:rsidRPr="00D30E6D">
        <w:rPr>
          <w:rFonts w:ascii="Times New Roman" w:hAnsi="Times New Roman"/>
          <w:sz w:val="24"/>
          <w:szCs w:val="24"/>
        </w:rPr>
        <w:t xml:space="preserve">, Г.В. Клиническая </w:t>
      </w:r>
      <w:proofErr w:type="gramStart"/>
      <w:r w:rsidRPr="00D30E6D">
        <w:rPr>
          <w:rFonts w:ascii="Times New Roman" w:hAnsi="Times New Roman"/>
          <w:sz w:val="24"/>
          <w:szCs w:val="24"/>
        </w:rPr>
        <w:t>психотерапия :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учебно-практическое руководство / Г.В. </w:t>
      </w:r>
      <w:proofErr w:type="spellStart"/>
      <w:r w:rsidRPr="00D30E6D">
        <w:rPr>
          <w:rFonts w:ascii="Times New Roman" w:hAnsi="Times New Roman"/>
          <w:sz w:val="24"/>
          <w:szCs w:val="24"/>
        </w:rPr>
        <w:t>Старшенбаум</w:t>
      </w:r>
      <w:proofErr w:type="spellEnd"/>
      <w:r w:rsidRPr="00D30E6D">
        <w:rPr>
          <w:rFonts w:ascii="Times New Roman" w:hAnsi="Times New Roman"/>
          <w:sz w:val="24"/>
          <w:szCs w:val="24"/>
        </w:rPr>
        <w:t xml:space="preserve">. - </w:t>
      </w:r>
      <w:proofErr w:type="gramStart"/>
      <w:r w:rsidRPr="00D30E6D">
        <w:rPr>
          <w:rFonts w:ascii="Times New Roman" w:hAnsi="Times New Roman"/>
          <w:sz w:val="24"/>
          <w:szCs w:val="24"/>
        </w:rPr>
        <w:t>Москва :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Директ-Медиа, 2011. - 428 с. - ISBN 978-5-9989-7916-</w:t>
      </w:r>
      <w:proofErr w:type="gramStart"/>
      <w:r w:rsidRPr="00D30E6D">
        <w:rPr>
          <w:rFonts w:ascii="Times New Roman" w:hAnsi="Times New Roman"/>
          <w:sz w:val="24"/>
          <w:szCs w:val="24"/>
        </w:rPr>
        <w:t>3  ;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2" w:history="1">
        <w:r w:rsidRPr="00D30E6D">
          <w:rPr>
            <w:rStyle w:val="aa"/>
            <w:rFonts w:ascii="Times New Roman" w:hAnsi="Times New Roman"/>
            <w:sz w:val="24"/>
            <w:szCs w:val="24"/>
          </w:rPr>
          <w:t>http://biblioclub.ru/index.php?page=book&amp;id=70341</w:t>
        </w:r>
      </w:hyperlink>
    </w:p>
    <w:p w:rsidR="007C4C78" w:rsidRPr="006E1976" w:rsidRDefault="007C4C78" w:rsidP="006E1976">
      <w:pPr>
        <w:pStyle w:val="20"/>
        <w:tabs>
          <w:tab w:val="num" w:pos="851"/>
        </w:tabs>
        <w:spacing w:after="0"/>
        <w:ind w:left="0" w:firstLine="495"/>
        <w:rPr>
          <w:i/>
          <w:sz w:val="24"/>
        </w:rPr>
      </w:pPr>
    </w:p>
    <w:p w:rsidR="00C63951" w:rsidRPr="006E1976" w:rsidRDefault="00C63951" w:rsidP="006E1976">
      <w:pPr>
        <w:pStyle w:val="20"/>
        <w:tabs>
          <w:tab w:val="num" w:pos="851"/>
        </w:tabs>
        <w:spacing w:after="0"/>
        <w:ind w:left="0" w:firstLine="495"/>
        <w:rPr>
          <w:b/>
          <w:sz w:val="24"/>
        </w:rPr>
      </w:pPr>
      <w:r w:rsidRPr="006E1976">
        <w:rPr>
          <w:b/>
          <w:sz w:val="24"/>
        </w:rPr>
        <w:t>9.1.2. Дополнительная литература</w:t>
      </w:r>
    </w:p>
    <w:p w:rsidR="000851A0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30E6D">
        <w:rPr>
          <w:rFonts w:ascii="Times New Roman" w:hAnsi="Times New Roman"/>
          <w:sz w:val="24"/>
          <w:szCs w:val="24"/>
        </w:rPr>
        <w:t>Бриш</w:t>
      </w:r>
      <w:proofErr w:type="spellEnd"/>
      <w:r w:rsidRPr="00D30E6D">
        <w:rPr>
          <w:rFonts w:ascii="Times New Roman" w:hAnsi="Times New Roman"/>
          <w:sz w:val="24"/>
          <w:szCs w:val="24"/>
        </w:rPr>
        <w:t>, К.Х. Терапия нарушений привязанности: От теории к практике / К.Х. </w:t>
      </w:r>
      <w:proofErr w:type="spellStart"/>
      <w:proofErr w:type="gramStart"/>
      <w:r w:rsidRPr="00D30E6D">
        <w:rPr>
          <w:rFonts w:ascii="Times New Roman" w:hAnsi="Times New Roman"/>
          <w:sz w:val="24"/>
          <w:szCs w:val="24"/>
        </w:rPr>
        <w:t>Бриш</w:t>
      </w:r>
      <w:proofErr w:type="spellEnd"/>
      <w:r w:rsidRPr="00D30E6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пер. С.И. Дубинская. - </w:t>
      </w:r>
      <w:proofErr w:type="gramStart"/>
      <w:r w:rsidRPr="00D30E6D">
        <w:rPr>
          <w:rFonts w:ascii="Times New Roman" w:hAnsi="Times New Roman"/>
          <w:sz w:val="24"/>
          <w:szCs w:val="24"/>
        </w:rPr>
        <w:t>Москва :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0E6D">
        <w:rPr>
          <w:rFonts w:ascii="Times New Roman" w:hAnsi="Times New Roman"/>
          <w:sz w:val="24"/>
          <w:szCs w:val="24"/>
        </w:rPr>
        <w:t>Когито</w:t>
      </w:r>
      <w:proofErr w:type="spellEnd"/>
      <w:r w:rsidRPr="00D30E6D">
        <w:rPr>
          <w:rFonts w:ascii="Times New Roman" w:hAnsi="Times New Roman"/>
          <w:sz w:val="24"/>
          <w:szCs w:val="24"/>
        </w:rPr>
        <w:t>-Центр, 2012. - 320 с. - (Клиническая психология). - ISBN 978-5-89353-363-</w:t>
      </w:r>
      <w:proofErr w:type="gramStart"/>
      <w:r w:rsidRPr="00D30E6D">
        <w:rPr>
          <w:rFonts w:ascii="Times New Roman" w:hAnsi="Times New Roman"/>
          <w:sz w:val="24"/>
          <w:szCs w:val="24"/>
        </w:rPr>
        <w:t>7 ;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3" w:history="1">
        <w:r w:rsidRPr="00D30E6D">
          <w:rPr>
            <w:rStyle w:val="aa"/>
            <w:rFonts w:ascii="Times New Roman" w:hAnsi="Times New Roman"/>
            <w:sz w:val="24"/>
            <w:szCs w:val="24"/>
          </w:rPr>
          <w:t>http://biblioclub.ru/index.php?page=book&amp;id=144860</w:t>
        </w:r>
      </w:hyperlink>
    </w:p>
    <w:p w:rsidR="000851A0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09C9">
        <w:rPr>
          <w:rFonts w:ascii="Times New Roman" w:hAnsi="Times New Roman"/>
          <w:sz w:val="24"/>
          <w:szCs w:val="24"/>
        </w:rPr>
        <w:t>Валента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, М. </w:t>
      </w:r>
      <w:proofErr w:type="spellStart"/>
      <w:r w:rsidRPr="001609C9">
        <w:rPr>
          <w:rFonts w:ascii="Times New Roman" w:hAnsi="Times New Roman"/>
          <w:sz w:val="24"/>
          <w:szCs w:val="24"/>
        </w:rPr>
        <w:t>Драматерапия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/ М. </w:t>
      </w:r>
      <w:proofErr w:type="spellStart"/>
      <w:r w:rsidRPr="001609C9">
        <w:rPr>
          <w:rFonts w:ascii="Times New Roman" w:hAnsi="Times New Roman"/>
          <w:sz w:val="24"/>
          <w:szCs w:val="24"/>
        </w:rPr>
        <w:t>Валента</w:t>
      </w:r>
      <w:proofErr w:type="spellEnd"/>
      <w:r w:rsidRPr="001609C9">
        <w:rPr>
          <w:rFonts w:ascii="Times New Roman" w:hAnsi="Times New Roman"/>
          <w:sz w:val="24"/>
          <w:szCs w:val="24"/>
        </w:rPr>
        <w:t>, М. </w:t>
      </w:r>
      <w:proofErr w:type="spellStart"/>
      <w:proofErr w:type="gramStart"/>
      <w:r w:rsidRPr="001609C9">
        <w:rPr>
          <w:rFonts w:ascii="Times New Roman" w:hAnsi="Times New Roman"/>
          <w:sz w:val="24"/>
          <w:szCs w:val="24"/>
        </w:rPr>
        <w:t>Полинек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пер. В.И. Белопольский. - </w:t>
      </w:r>
      <w:proofErr w:type="gramStart"/>
      <w:r w:rsidRPr="001609C9">
        <w:rPr>
          <w:rFonts w:ascii="Times New Roman" w:hAnsi="Times New Roman"/>
          <w:sz w:val="24"/>
          <w:szCs w:val="24"/>
        </w:rPr>
        <w:t>Москва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09C9">
        <w:rPr>
          <w:rFonts w:ascii="Times New Roman" w:hAnsi="Times New Roman"/>
          <w:sz w:val="24"/>
          <w:szCs w:val="24"/>
        </w:rPr>
        <w:t>Когито</w:t>
      </w:r>
      <w:proofErr w:type="spellEnd"/>
      <w:r w:rsidRPr="001609C9">
        <w:rPr>
          <w:rFonts w:ascii="Times New Roman" w:hAnsi="Times New Roman"/>
          <w:sz w:val="24"/>
          <w:szCs w:val="24"/>
        </w:rPr>
        <w:t>-Центр, 2013. - 208 с. - ISBN 978-5-89353-396-</w:t>
      </w:r>
      <w:proofErr w:type="gramStart"/>
      <w:r w:rsidRPr="001609C9">
        <w:rPr>
          <w:rFonts w:ascii="Times New Roman" w:hAnsi="Times New Roman"/>
          <w:sz w:val="24"/>
          <w:szCs w:val="24"/>
        </w:rPr>
        <w:t>5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4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http://biblioclub.ru/index.php?page=book&amp;id=209432</w:t>
        </w:r>
      </w:hyperlink>
    </w:p>
    <w:p w:rsidR="000851A0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9C9">
        <w:rPr>
          <w:rFonts w:ascii="Times New Roman" w:hAnsi="Times New Roman"/>
          <w:sz w:val="24"/>
          <w:szCs w:val="24"/>
        </w:rPr>
        <w:t xml:space="preserve">Григорьев, Н.Б. Психологическое консультирование, </w:t>
      </w:r>
      <w:proofErr w:type="spellStart"/>
      <w:r w:rsidRPr="001609C9">
        <w:rPr>
          <w:rFonts w:ascii="Times New Roman" w:hAnsi="Times New Roman"/>
          <w:sz w:val="24"/>
          <w:szCs w:val="24"/>
        </w:rPr>
        <w:t>психокоррекция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и профилактика </w:t>
      </w:r>
      <w:proofErr w:type="gramStart"/>
      <w:r w:rsidRPr="001609C9">
        <w:rPr>
          <w:rFonts w:ascii="Times New Roman" w:hAnsi="Times New Roman"/>
          <w:sz w:val="24"/>
          <w:szCs w:val="24"/>
        </w:rPr>
        <w:t>зависимости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учебное пособие / Н.Б. Григорьев. - Санкт-</w:t>
      </w:r>
      <w:proofErr w:type="gramStart"/>
      <w:r w:rsidRPr="001609C9">
        <w:rPr>
          <w:rFonts w:ascii="Times New Roman" w:hAnsi="Times New Roman"/>
          <w:sz w:val="24"/>
          <w:szCs w:val="24"/>
        </w:rPr>
        <w:t>Петербург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Санкт-Петербургский государственный институт психологии и социальной работы, 2012. - 304 </w:t>
      </w:r>
      <w:proofErr w:type="gramStart"/>
      <w:r w:rsidRPr="001609C9">
        <w:rPr>
          <w:rFonts w:ascii="Times New Roman" w:hAnsi="Times New Roman"/>
          <w:sz w:val="24"/>
          <w:szCs w:val="24"/>
        </w:rPr>
        <w:t>с.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ил. - Библиогр.: с. 277-284. - ISBN 978-5-98238-026-</w:t>
      </w:r>
      <w:proofErr w:type="gramStart"/>
      <w:r w:rsidRPr="001609C9">
        <w:rPr>
          <w:rFonts w:ascii="Times New Roman" w:hAnsi="Times New Roman"/>
          <w:sz w:val="24"/>
          <w:szCs w:val="24"/>
        </w:rPr>
        <w:t>5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5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http://biblioclub.ru/index.php?page=book&amp;id=277327</w:t>
        </w:r>
      </w:hyperlink>
      <w:r w:rsidRPr="001609C9">
        <w:rPr>
          <w:rFonts w:ascii="Times New Roman" w:hAnsi="Times New Roman"/>
          <w:sz w:val="24"/>
          <w:szCs w:val="24"/>
        </w:rPr>
        <w:t xml:space="preserve"> </w:t>
      </w:r>
    </w:p>
    <w:p w:rsidR="000851A0" w:rsidRPr="001609C9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09C9">
        <w:rPr>
          <w:rFonts w:ascii="Times New Roman" w:hAnsi="Times New Roman"/>
          <w:sz w:val="24"/>
          <w:szCs w:val="24"/>
        </w:rPr>
        <w:t>Патраков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, Э.В. Социально-психологическая помощь лицам с социальной </w:t>
      </w:r>
      <w:proofErr w:type="spellStart"/>
      <w:r w:rsidRPr="001609C9">
        <w:rPr>
          <w:rFonts w:ascii="Times New Roman" w:hAnsi="Times New Roman"/>
          <w:sz w:val="24"/>
          <w:szCs w:val="24"/>
        </w:rPr>
        <w:t>дезадаптацией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(на основе </w:t>
      </w:r>
      <w:proofErr w:type="spellStart"/>
      <w:r w:rsidRPr="001609C9">
        <w:rPr>
          <w:rFonts w:ascii="Times New Roman" w:hAnsi="Times New Roman"/>
          <w:sz w:val="24"/>
          <w:szCs w:val="24"/>
        </w:rPr>
        <w:t>когнитивно</w:t>
      </w:r>
      <w:proofErr w:type="spellEnd"/>
      <w:r w:rsidRPr="001609C9">
        <w:rPr>
          <w:rFonts w:ascii="Times New Roman" w:hAnsi="Times New Roman"/>
          <w:sz w:val="24"/>
          <w:szCs w:val="24"/>
        </w:rPr>
        <w:t>-поведенческого подхода</w:t>
      </w:r>
      <w:proofErr w:type="gramStart"/>
      <w:r w:rsidRPr="001609C9">
        <w:rPr>
          <w:rFonts w:ascii="Times New Roman" w:hAnsi="Times New Roman"/>
          <w:sz w:val="24"/>
          <w:szCs w:val="24"/>
        </w:rPr>
        <w:t>)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учебное пособие / Э.В. </w:t>
      </w:r>
      <w:proofErr w:type="spellStart"/>
      <w:r w:rsidRPr="001609C9">
        <w:rPr>
          <w:rFonts w:ascii="Times New Roman" w:hAnsi="Times New Roman"/>
          <w:sz w:val="24"/>
          <w:szCs w:val="24"/>
        </w:rPr>
        <w:t>Патраков</w:t>
      </w:r>
      <w:proofErr w:type="spellEnd"/>
      <w:r w:rsidRPr="001609C9">
        <w:rPr>
          <w:rFonts w:ascii="Times New Roman" w:hAnsi="Times New Roman"/>
          <w:sz w:val="24"/>
          <w:szCs w:val="24"/>
        </w:rPr>
        <w:t>, С.Г. Абдуллаева, Л.С. </w:t>
      </w:r>
      <w:proofErr w:type="spellStart"/>
      <w:r w:rsidRPr="001609C9">
        <w:rPr>
          <w:rFonts w:ascii="Times New Roman" w:hAnsi="Times New Roman"/>
          <w:sz w:val="24"/>
          <w:szCs w:val="24"/>
        </w:rPr>
        <w:t>Деточенко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; Министерство образования и науки Российской Федерации, Южный федеральный университет. - Ростов-на-</w:t>
      </w:r>
      <w:proofErr w:type="gramStart"/>
      <w:r w:rsidRPr="001609C9">
        <w:rPr>
          <w:rFonts w:ascii="Times New Roman" w:hAnsi="Times New Roman"/>
          <w:sz w:val="24"/>
          <w:szCs w:val="24"/>
        </w:rPr>
        <w:t>Дону :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Издательство Южного федерального университета, 2016. - 144 с. - Библиогр.: с. 95-109. - ISBN 978-5-9275-2024-</w:t>
      </w:r>
      <w:proofErr w:type="gramStart"/>
      <w:r w:rsidRPr="001609C9">
        <w:rPr>
          <w:rFonts w:ascii="Times New Roman" w:hAnsi="Times New Roman"/>
          <w:sz w:val="24"/>
          <w:szCs w:val="24"/>
        </w:rPr>
        <w:t>4 ;</w:t>
      </w:r>
      <w:proofErr w:type="gramEnd"/>
      <w:r w:rsidRPr="001609C9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6" w:history="1">
        <w:r w:rsidRPr="001609C9">
          <w:rPr>
            <w:rStyle w:val="aa"/>
            <w:rFonts w:ascii="Times New Roman" w:hAnsi="Times New Roman"/>
            <w:sz w:val="24"/>
            <w:szCs w:val="24"/>
          </w:rPr>
          <w:t>http://biblioclub.ru/index.php?page=book&amp;id=461992</w:t>
        </w:r>
      </w:hyperlink>
    </w:p>
    <w:p w:rsidR="000851A0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0E6D">
        <w:rPr>
          <w:rFonts w:ascii="Times New Roman" w:hAnsi="Times New Roman"/>
          <w:sz w:val="24"/>
          <w:szCs w:val="24"/>
        </w:rPr>
        <w:t xml:space="preserve">Погодин, И.А. Психотерапия, фокусированная на </w:t>
      </w:r>
      <w:proofErr w:type="gramStart"/>
      <w:r w:rsidRPr="00D30E6D">
        <w:rPr>
          <w:rFonts w:ascii="Times New Roman" w:hAnsi="Times New Roman"/>
          <w:sz w:val="24"/>
          <w:szCs w:val="24"/>
        </w:rPr>
        <w:t>диалоге :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учебное пособие / И.А. Погодин. - 2-е изд., стер. - </w:t>
      </w:r>
      <w:proofErr w:type="gramStart"/>
      <w:r w:rsidRPr="00D30E6D">
        <w:rPr>
          <w:rFonts w:ascii="Times New Roman" w:hAnsi="Times New Roman"/>
          <w:sz w:val="24"/>
          <w:szCs w:val="24"/>
        </w:rPr>
        <w:t>Москва :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Издательство «Флинта», 2017. - 140 с. - Библиогр. в кн. - ISBN 978-5-9765-0885-</w:t>
      </w:r>
      <w:proofErr w:type="gramStart"/>
      <w:r w:rsidRPr="00D30E6D">
        <w:rPr>
          <w:rFonts w:ascii="Times New Roman" w:hAnsi="Times New Roman"/>
          <w:sz w:val="24"/>
          <w:szCs w:val="24"/>
        </w:rPr>
        <w:t>9 ;</w:t>
      </w:r>
      <w:proofErr w:type="gramEnd"/>
      <w:r w:rsidRPr="00D30E6D">
        <w:rPr>
          <w:rFonts w:ascii="Times New Roman" w:hAnsi="Times New Roman"/>
          <w:sz w:val="24"/>
          <w:szCs w:val="24"/>
        </w:rPr>
        <w:t xml:space="preserve"> То же [Электронный ресурс]. - URL: </w:t>
      </w:r>
      <w:hyperlink r:id="rId17" w:history="1">
        <w:r w:rsidRPr="00D30E6D">
          <w:rPr>
            <w:rStyle w:val="aa"/>
            <w:rFonts w:ascii="Times New Roman" w:hAnsi="Times New Roman"/>
            <w:sz w:val="24"/>
            <w:szCs w:val="24"/>
          </w:rPr>
          <w:t>http://biblioclub.ru/index.php?page=book&amp;id=103819</w:t>
        </w:r>
      </w:hyperlink>
    </w:p>
    <w:p w:rsidR="000851A0" w:rsidRDefault="000851A0" w:rsidP="001609C9">
      <w:pPr>
        <w:numPr>
          <w:ilvl w:val="0"/>
          <w:numId w:val="22"/>
        </w:numPr>
        <w:shd w:val="clear" w:color="auto" w:fill="FFFFFF"/>
        <w:tabs>
          <w:tab w:val="num" w:pos="92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09C9">
        <w:rPr>
          <w:rFonts w:ascii="Times New Roman" w:hAnsi="Times New Roman"/>
          <w:sz w:val="24"/>
          <w:szCs w:val="24"/>
        </w:rPr>
        <w:t xml:space="preserve">Солодухин </w:t>
      </w:r>
      <w:r>
        <w:rPr>
          <w:rFonts w:ascii="Times New Roman" w:hAnsi="Times New Roman"/>
          <w:sz w:val="24"/>
          <w:szCs w:val="24"/>
        </w:rPr>
        <w:t>А</w:t>
      </w:r>
      <w:r w:rsidRPr="001609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</w:t>
      </w:r>
      <w:r w:rsidRPr="001609C9">
        <w:rPr>
          <w:rFonts w:ascii="Times New Roman" w:hAnsi="Times New Roman"/>
          <w:sz w:val="24"/>
          <w:szCs w:val="24"/>
        </w:rPr>
        <w:t xml:space="preserve">., </w:t>
      </w:r>
      <w:r>
        <w:rPr>
          <w:rFonts w:ascii="Times New Roman" w:hAnsi="Times New Roman"/>
          <w:sz w:val="24"/>
          <w:szCs w:val="24"/>
        </w:rPr>
        <w:t>С</w:t>
      </w:r>
      <w:r w:rsidRPr="001609C9">
        <w:rPr>
          <w:rFonts w:ascii="Times New Roman" w:hAnsi="Times New Roman"/>
          <w:sz w:val="24"/>
          <w:szCs w:val="24"/>
        </w:rPr>
        <w:t xml:space="preserve">ерый </w:t>
      </w:r>
      <w:r>
        <w:rPr>
          <w:rFonts w:ascii="Times New Roman" w:hAnsi="Times New Roman"/>
          <w:sz w:val="24"/>
          <w:szCs w:val="24"/>
        </w:rPr>
        <w:t>А</w:t>
      </w:r>
      <w:r w:rsidRPr="001609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</w:t>
      </w:r>
      <w:r w:rsidRPr="001609C9"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Я</w:t>
      </w:r>
      <w:r w:rsidRPr="001609C9">
        <w:rPr>
          <w:rFonts w:ascii="Times New Roman" w:hAnsi="Times New Roman"/>
          <w:sz w:val="24"/>
          <w:szCs w:val="24"/>
        </w:rPr>
        <w:t>ницкий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1609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С</w:t>
      </w:r>
      <w:r w:rsidRPr="001609C9"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Т</w:t>
      </w:r>
      <w:r w:rsidRPr="001609C9">
        <w:rPr>
          <w:rFonts w:ascii="Times New Roman" w:hAnsi="Times New Roman"/>
          <w:sz w:val="24"/>
          <w:szCs w:val="24"/>
        </w:rPr>
        <w:t>рубникова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1609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</w:t>
      </w:r>
      <w:r w:rsidRPr="001609C9">
        <w:rPr>
          <w:rFonts w:ascii="Times New Roman" w:hAnsi="Times New Roman"/>
          <w:sz w:val="24"/>
          <w:szCs w:val="24"/>
        </w:rPr>
        <w:t xml:space="preserve">. - </w:t>
      </w:r>
      <w:r>
        <w:rPr>
          <w:rFonts w:ascii="Times New Roman" w:hAnsi="Times New Roman"/>
          <w:sz w:val="24"/>
          <w:szCs w:val="24"/>
        </w:rPr>
        <w:t>В</w:t>
      </w:r>
      <w:r w:rsidRPr="001609C9">
        <w:rPr>
          <w:rFonts w:ascii="Times New Roman" w:hAnsi="Times New Roman"/>
          <w:sz w:val="24"/>
          <w:szCs w:val="24"/>
        </w:rPr>
        <w:t xml:space="preserve">озможности методов </w:t>
      </w:r>
      <w:proofErr w:type="spellStart"/>
      <w:r w:rsidRPr="001609C9">
        <w:rPr>
          <w:rFonts w:ascii="Times New Roman" w:hAnsi="Times New Roman"/>
          <w:sz w:val="24"/>
          <w:szCs w:val="24"/>
        </w:rPr>
        <w:t>когнитивно</w:t>
      </w:r>
      <w:proofErr w:type="spellEnd"/>
      <w:r w:rsidRPr="001609C9">
        <w:rPr>
          <w:rFonts w:ascii="Times New Roman" w:hAnsi="Times New Roman"/>
          <w:sz w:val="24"/>
          <w:szCs w:val="24"/>
        </w:rPr>
        <w:t xml:space="preserve">- поведенческой психотерапии в изменении внутренней картины болезни у </w:t>
      </w:r>
      <w:r w:rsidRPr="001609C9">
        <w:rPr>
          <w:rFonts w:ascii="Times New Roman" w:hAnsi="Times New Roman"/>
          <w:sz w:val="24"/>
          <w:szCs w:val="24"/>
        </w:rPr>
        <w:lastRenderedPageBreak/>
        <w:t>пациентов с ишемической болезнью сердца. Фундаментальная и клиническая медицина - 2017г. №1</w:t>
      </w:r>
      <w:r>
        <w:rPr>
          <w:rFonts w:ascii="Times New Roman" w:hAnsi="Times New Roman"/>
          <w:sz w:val="24"/>
          <w:szCs w:val="24"/>
        </w:rPr>
        <w:t xml:space="preserve">. </w:t>
      </w:r>
      <w:hyperlink r:id="rId18" w:anchor="1" w:history="1">
        <w:r w:rsidRPr="00234902">
          <w:rPr>
            <w:rStyle w:val="aa"/>
            <w:rFonts w:ascii="Times New Roman" w:hAnsi="Times New Roman"/>
            <w:sz w:val="24"/>
            <w:szCs w:val="24"/>
          </w:rPr>
          <w:t>https://e.lanbook.com/reader/journalArticle/341793/#1</w:t>
        </w:r>
      </w:hyperlink>
    </w:p>
    <w:p w:rsidR="007C4C78" w:rsidRPr="007C4C78" w:rsidRDefault="007C4C78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951" w:rsidRPr="007C4C78" w:rsidRDefault="00C63951" w:rsidP="007C4C78">
      <w:pPr>
        <w:pStyle w:val="20"/>
        <w:spacing w:after="0"/>
        <w:ind w:left="0" w:firstLine="0"/>
        <w:rPr>
          <w:b/>
          <w:sz w:val="24"/>
        </w:rPr>
      </w:pPr>
      <w:r w:rsidRPr="007C4C78">
        <w:rPr>
          <w:b/>
          <w:sz w:val="24"/>
        </w:rPr>
        <w:t xml:space="preserve">9.2.Методические разработки </w:t>
      </w:r>
    </w:p>
    <w:p w:rsidR="00DC3A60" w:rsidRPr="0040149F" w:rsidRDefault="00C63951" w:rsidP="0040149F">
      <w:pPr>
        <w:pStyle w:val="20"/>
        <w:spacing w:after="0"/>
        <w:ind w:left="0" w:firstLine="0"/>
        <w:rPr>
          <w:sz w:val="24"/>
        </w:rPr>
      </w:pPr>
      <w:r w:rsidRPr="007C4C78">
        <w:rPr>
          <w:sz w:val="24"/>
        </w:rPr>
        <w:t>не используются.</w:t>
      </w:r>
    </w:p>
    <w:p w:rsidR="00C63951" w:rsidRPr="007C4C78" w:rsidRDefault="00C63951" w:rsidP="007C4C78">
      <w:pPr>
        <w:pStyle w:val="20"/>
        <w:spacing w:after="0"/>
        <w:ind w:left="0" w:firstLine="0"/>
        <w:rPr>
          <w:sz w:val="24"/>
        </w:rPr>
      </w:pPr>
      <w:r w:rsidRPr="007C4C78">
        <w:rPr>
          <w:b/>
          <w:sz w:val="24"/>
        </w:rPr>
        <w:t xml:space="preserve">9.3.Программное обеспечение </w:t>
      </w:r>
    </w:p>
    <w:p w:rsidR="007C4C78" w:rsidRPr="007C4C78" w:rsidRDefault="00C63951" w:rsidP="007C4C78">
      <w:pPr>
        <w:pStyle w:val="20"/>
        <w:spacing w:after="0"/>
        <w:ind w:left="0" w:firstLine="0"/>
        <w:rPr>
          <w:sz w:val="24"/>
        </w:rPr>
      </w:pPr>
      <w:r w:rsidRPr="007C4C78">
        <w:rPr>
          <w:sz w:val="24"/>
        </w:rPr>
        <w:t>не используются.</w:t>
      </w:r>
    </w:p>
    <w:p w:rsidR="00C63951" w:rsidRPr="007C4C78" w:rsidRDefault="00C63951" w:rsidP="007C4C78">
      <w:pPr>
        <w:pStyle w:val="20"/>
        <w:spacing w:after="0"/>
        <w:ind w:left="0" w:firstLine="0"/>
        <w:rPr>
          <w:spacing w:val="-5"/>
          <w:sz w:val="24"/>
        </w:rPr>
      </w:pPr>
      <w:r w:rsidRPr="007C4C78">
        <w:rPr>
          <w:sz w:val="24"/>
        </w:rPr>
        <w:fldChar w:fldCharType="begin"/>
      </w:r>
      <w:r w:rsidRPr="007C4C78">
        <w:rPr>
          <w:sz w:val="24"/>
        </w:rPr>
        <w:instrText xml:space="preserve"> TC "Программное обеспечение" \l 2 </w:instrText>
      </w:r>
      <w:r w:rsidRPr="007C4C78">
        <w:rPr>
          <w:sz w:val="24"/>
        </w:rPr>
        <w:fldChar w:fldCharType="end"/>
      </w:r>
    </w:p>
    <w:p w:rsidR="00C63951" w:rsidRPr="007C4C78" w:rsidRDefault="00C63951" w:rsidP="007C4C78">
      <w:pPr>
        <w:pStyle w:val="20"/>
        <w:spacing w:after="0"/>
        <w:ind w:left="0" w:firstLine="0"/>
        <w:rPr>
          <w:b/>
          <w:sz w:val="24"/>
        </w:rPr>
      </w:pPr>
      <w:r w:rsidRPr="007C4C78">
        <w:rPr>
          <w:b/>
          <w:sz w:val="24"/>
        </w:rPr>
        <w:t>9.4. Базы данных, информационно-справочные и поисковые системы</w:t>
      </w:r>
      <w:r w:rsidRPr="007C4C78">
        <w:rPr>
          <w:b/>
          <w:sz w:val="24"/>
        </w:rPr>
        <w:fldChar w:fldCharType="begin"/>
      </w:r>
      <w:r w:rsidRPr="007C4C78">
        <w:rPr>
          <w:b/>
          <w:sz w:val="24"/>
        </w:rPr>
        <w:instrText xml:space="preserve"> TC "Базы данных, информационно-справочные и поисковые системы" \l 2 </w:instrText>
      </w:r>
      <w:r w:rsidRPr="007C4C78">
        <w:rPr>
          <w:b/>
          <w:sz w:val="24"/>
        </w:rPr>
        <w:fldChar w:fldCharType="end"/>
      </w: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spacing w:val="-5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>Электронные информационные ресурсы Российской государственной библиотеки (</w:t>
      </w:r>
      <w:r w:rsidRPr="007C4C78">
        <w:rPr>
          <w:rFonts w:ascii="Times New Roman" w:hAnsi="Times New Roman"/>
          <w:sz w:val="24"/>
          <w:szCs w:val="24"/>
          <w:lang w:val="en-US"/>
        </w:rPr>
        <w:t>www</w:t>
      </w:r>
      <w:r w:rsidRPr="007C4C78">
        <w:rPr>
          <w:rFonts w:ascii="Times New Roman" w:hAnsi="Times New Roman"/>
          <w:sz w:val="24"/>
          <w:szCs w:val="24"/>
        </w:rPr>
        <w:t>.</w:t>
      </w:r>
      <w:proofErr w:type="spellStart"/>
      <w:r w:rsidRPr="007C4C78">
        <w:rPr>
          <w:rFonts w:ascii="Times New Roman" w:hAnsi="Times New Roman"/>
          <w:sz w:val="24"/>
          <w:szCs w:val="24"/>
          <w:lang w:val="en-US"/>
        </w:rPr>
        <w:t>rsl</w:t>
      </w:r>
      <w:proofErr w:type="spellEnd"/>
      <w:r w:rsidRPr="007C4C78">
        <w:rPr>
          <w:rFonts w:ascii="Times New Roman" w:hAnsi="Times New Roman"/>
          <w:sz w:val="24"/>
          <w:szCs w:val="24"/>
        </w:rPr>
        <w:t>.</w:t>
      </w:r>
      <w:r w:rsidRPr="007C4C78">
        <w:rPr>
          <w:rFonts w:ascii="Times New Roman" w:hAnsi="Times New Roman"/>
          <w:sz w:val="24"/>
          <w:szCs w:val="24"/>
          <w:lang w:val="en-US"/>
        </w:rPr>
        <w:t>ru</w:t>
      </w:r>
      <w:r w:rsidRPr="007C4C78">
        <w:rPr>
          <w:rFonts w:ascii="Times New Roman" w:hAnsi="Times New Roman"/>
          <w:sz w:val="24"/>
          <w:szCs w:val="24"/>
        </w:rPr>
        <w:t>), библиотеки УрФУ (</w:t>
      </w:r>
      <w:r w:rsidRPr="007C4C78">
        <w:rPr>
          <w:rFonts w:ascii="Times New Roman" w:hAnsi="Times New Roman"/>
          <w:sz w:val="24"/>
          <w:szCs w:val="24"/>
          <w:lang w:val="en-US"/>
        </w:rPr>
        <w:t>www</w:t>
      </w:r>
      <w:r w:rsidRPr="007C4C78">
        <w:rPr>
          <w:rFonts w:ascii="Times New Roman" w:hAnsi="Times New Roman"/>
          <w:sz w:val="24"/>
          <w:szCs w:val="24"/>
        </w:rPr>
        <w:t>.</w:t>
      </w:r>
      <w:proofErr w:type="spellStart"/>
      <w:r w:rsidRPr="007C4C78">
        <w:rPr>
          <w:rFonts w:ascii="Times New Roman" w:hAnsi="Times New Roman"/>
          <w:sz w:val="24"/>
          <w:szCs w:val="24"/>
          <w:lang w:val="en-US"/>
        </w:rPr>
        <w:t>usu</w:t>
      </w:r>
      <w:proofErr w:type="spellEnd"/>
      <w:r w:rsidRPr="007C4C78">
        <w:rPr>
          <w:rFonts w:ascii="Times New Roman" w:hAnsi="Times New Roman"/>
          <w:sz w:val="24"/>
          <w:szCs w:val="24"/>
        </w:rPr>
        <w:t>.</w:t>
      </w:r>
      <w:r w:rsidRPr="007C4C78">
        <w:rPr>
          <w:rFonts w:ascii="Times New Roman" w:hAnsi="Times New Roman"/>
          <w:sz w:val="24"/>
          <w:szCs w:val="24"/>
          <w:lang w:val="en-US"/>
        </w:rPr>
        <w:t>ru</w:t>
      </w:r>
      <w:r w:rsidRPr="007C4C78">
        <w:rPr>
          <w:rFonts w:ascii="Times New Roman" w:hAnsi="Times New Roman"/>
          <w:sz w:val="24"/>
          <w:szCs w:val="24"/>
        </w:rPr>
        <w:t>), сайт департамента психологии,</w:t>
      </w:r>
      <w:r w:rsidRPr="007C4C7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C4C78">
        <w:rPr>
          <w:rFonts w:ascii="Times New Roman" w:hAnsi="Times New Roman"/>
          <w:sz w:val="24"/>
          <w:szCs w:val="24"/>
        </w:rPr>
        <w:t xml:space="preserve">Яндекс - http://www.yandex.ru/, </w:t>
      </w: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pl"/>
        </w:rPr>
      </w:pPr>
      <w:r w:rsidRPr="007C4C78">
        <w:rPr>
          <w:rFonts w:ascii="Times New Roman" w:hAnsi="Times New Roman"/>
          <w:sz w:val="24"/>
          <w:szCs w:val="24"/>
          <w:lang w:val="pl"/>
        </w:rPr>
        <w:t>Gogle -http://www.gogle.ru/</w:t>
      </w:r>
    </w:p>
    <w:p w:rsidR="007C4C78" w:rsidRPr="00DF5E76" w:rsidRDefault="007C4C78" w:rsidP="007C4C78">
      <w:pPr>
        <w:pStyle w:val="20"/>
        <w:spacing w:after="0"/>
        <w:ind w:left="0" w:firstLine="0"/>
        <w:rPr>
          <w:sz w:val="24"/>
          <w:lang w:val="en-US"/>
        </w:rPr>
      </w:pPr>
    </w:p>
    <w:p w:rsidR="00C63951" w:rsidRPr="007C4C78" w:rsidRDefault="00C63951" w:rsidP="007C4C78">
      <w:pPr>
        <w:pStyle w:val="20"/>
        <w:spacing w:after="0"/>
        <w:ind w:left="0" w:firstLine="0"/>
        <w:rPr>
          <w:sz w:val="24"/>
        </w:rPr>
      </w:pPr>
      <w:r w:rsidRPr="007C4C78">
        <w:rPr>
          <w:b/>
          <w:sz w:val="24"/>
        </w:rPr>
        <w:t>9.5.Электронные образовательные ресурсы</w:t>
      </w:r>
      <w:r w:rsidRPr="007C4C78">
        <w:rPr>
          <w:sz w:val="24"/>
        </w:rPr>
        <w:t xml:space="preserve"> </w:t>
      </w:r>
    </w:p>
    <w:p w:rsidR="00C63951" w:rsidRPr="007C4C78" w:rsidRDefault="00C63951" w:rsidP="007C4C78">
      <w:pPr>
        <w:pStyle w:val="20"/>
        <w:spacing w:after="0"/>
        <w:ind w:left="0" w:firstLine="0"/>
        <w:rPr>
          <w:spacing w:val="-4"/>
          <w:sz w:val="24"/>
        </w:rPr>
      </w:pPr>
      <w:r w:rsidRPr="007C4C78">
        <w:rPr>
          <w:sz w:val="24"/>
        </w:rPr>
        <w:t>не используются.</w:t>
      </w:r>
      <w:r w:rsidRPr="007C4C78">
        <w:rPr>
          <w:sz w:val="24"/>
        </w:rPr>
        <w:fldChar w:fldCharType="begin"/>
      </w:r>
      <w:r w:rsidRPr="007C4C78">
        <w:rPr>
          <w:sz w:val="24"/>
        </w:rPr>
        <w:instrText xml:space="preserve"> TC "Электронные образовательные ресурсы" \l 2 </w:instrText>
      </w:r>
      <w:r w:rsidRPr="007C4C78">
        <w:rPr>
          <w:sz w:val="24"/>
        </w:rPr>
        <w:fldChar w:fldCharType="end"/>
      </w: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3213E" w:rsidRPr="0073213E" w:rsidRDefault="0073213E" w:rsidP="00747277">
      <w:pPr>
        <w:pStyle w:val="1"/>
        <w:pBdr>
          <w:bottom w:val="none" w:sz="0" w:space="0" w:color="auto"/>
        </w:pBdr>
        <w:rPr>
          <w:sz w:val="24"/>
          <w:szCs w:val="24"/>
        </w:rPr>
      </w:pPr>
      <w:r w:rsidRPr="0073213E">
        <w:rPr>
          <w:bCs w:val="0"/>
          <w:caps/>
          <w:sz w:val="24"/>
          <w:szCs w:val="24"/>
        </w:rPr>
        <w:t>10. мАТЕРИАЛЬНО-ТЕХНИЧЕСКОЕ  ОБЕСПЕЧЕНИЕ ДИСЦИПЛИНЫ</w:t>
      </w:r>
      <w:r w:rsidRPr="0073213E">
        <w:rPr>
          <w:sz w:val="24"/>
          <w:szCs w:val="24"/>
        </w:rPr>
        <w:fldChar w:fldCharType="begin"/>
      </w:r>
      <w:r w:rsidRPr="0073213E">
        <w:rPr>
          <w:sz w:val="24"/>
          <w:szCs w:val="24"/>
        </w:rPr>
        <w:instrText xml:space="preserve"> TC "УЧЕБНО-МАТЕРИАЛЬНОЕ ОБЕСПЕЧЕНИЕ ДИСЦИПЛИНЫ" \l 1 </w:instrText>
      </w:r>
      <w:r w:rsidRPr="0073213E">
        <w:rPr>
          <w:sz w:val="24"/>
          <w:szCs w:val="24"/>
        </w:rPr>
        <w:fldChar w:fldCharType="end"/>
      </w:r>
    </w:p>
    <w:p w:rsidR="0073213E" w:rsidRPr="0073213E" w:rsidRDefault="0073213E" w:rsidP="00747277">
      <w:pPr>
        <w:pStyle w:val="20"/>
        <w:ind w:left="0" w:firstLine="0"/>
        <w:rPr>
          <w:b/>
          <w:sz w:val="24"/>
        </w:rPr>
      </w:pPr>
      <w:r w:rsidRPr="0073213E">
        <w:rPr>
          <w:b/>
          <w:sz w:val="24"/>
        </w:rPr>
        <w:t>Сведения об оснащенности дисциплины специализированным и лабораторным оборудованием</w:t>
      </w:r>
      <w:r w:rsidRPr="0073213E">
        <w:rPr>
          <w:b/>
          <w:sz w:val="24"/>
        </w:rPr>
        <w:fldChar w:fldCharType="begin"/>
      </w:r>
      <w:r w:rsidRPr="0073213E">
        <w:rPr>
          <w:b/>
          <w:sz w:val="24"/>
        </w:rPr>
        <w:instrText xml:space="preserve"> TC "Сведения об оснащенности дисциплины специализированным и лабораторным оборудованием" \l 2 </w:instrText>
      </w:r>
      <w:r w:rsidRPr="0073213E">
        <w:rPr>
          <w:b/>
          <w:sz w:val="24"/>
        </w:rPr>
        <w:fldChar w:fldCharType="end"/>
      </w:r>
    </w:p>
    <w:p w:rsidR="0073213E" w:rsidRPr="0073213E" w:rsidRDefault="0073213E" w:rsidP="0073213E">
      <w:pPr>
        <w:shd w:val="clear" w:color="auto" w:fill="FFFFFF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73213E">
        <w:rPr>
          <w:rFonts w:ascii="Times New Roman" w:hAnsi="Times New Roman"/>
          <w:spacing w:val="-5"/>
          <w:sz w:val="24"/>
          <w:szCs w:val="24"/>
        </w:rPr>
        <w:t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проектор и ноутбук.</w:t>
      </w:r>
    </w:p>
    <w:p w:rsidR="00C63951" w:rsidRPr="007C4C78" w:rsidRDefault="00C63951" w:rsidP="007C4C78">
      <w:pPr>
        <w:pageBreakBefore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C63951" w:rsidRPr="007C4C78" w:rsidRDefault="00C63951" w:rsidP="007C4C7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к рабочей программе дисциплины</w:t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Cs/>
          <w:caps/>
          <w:spacing w:val="-17"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C63951" w:rsidRDefault="00C63951" w:rsidP="00942C47">
      <w:pPr>
        <w:pStyle w:val="1"/>
        <w:pBdr>
          <w:bottom w:val="none" w:sz="0" w:space="0" w:color="auto"/>
        </w:pBdr>
        <w:ind w:left="360"/>
        <w:rPr>
          <w:kern w:val="2"/>
          <w:sz w:val="24"/>
          <w:szCs w:val="24"/>
        </w:rPr>
      </w:pPr>
      <w:r w:rsidRPr="007C4C78">
        <w:rPr>
          <w:kern w:val="2"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</w:t>
      </w:r>
      <w:r w:rsidRPr="007C4C78">
        <w:rPr>
          <w:kern w:val="2"/>
          <w:sz w:val="24"/>
          <w:szCs w:val="24"/>
        </w:rPr>
        <w:fldChar w:fldCharType="begin"/>
      </w:r>
      <w:r w:rsidRPr="007C4C78">
        <w:rPr>
          <w:kern w:val="2"/>
          <w:sz w:val="24"/>
          <w:szCs w:val="24"/>
        </w:rPr>
        <w:instrText xml:space="preserve"> TC "ПРОЦЕДУРЫ КОНТРОЛЯ В РАМКАХ БАЛЛЬНО-РЕЙТИНГОВОЙ СИСТЕМЫ" \f C \l "1" </w:instrText>
      </w:r>
      <w:r w:rsidRPr="007C4C78">
        <w:rPr>
          <w:kern w:val="2"/>
          <w:sz w:val="24"/>
          <w:szCs w:val="24"/>
        </w:rPr>
        <w:fldChar w:fldCharType="end"/>
      </w:r>
    </w:p>
    <w:p w:rsidR="00673A1F" w:rsidRPr="00673A1F" w:rsidRDefault="00673A1F" w:rsidP="00942C47"/>
    <w:p w:rsidR="00C63951" w:rsidRPr="007C4C78" w:rsidRDefault="00C63951" w:rsidP="007C4C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6.1.</w:t>
      </w:r>
      <w:r w:rsidRPr="007C4C78">
        <w:rPr>
          <w:rFonts w:ascii="Times New Roman" w:hAnsi="Times New Roman"/>
          <w:sz w:val="24"/>
          <w:szCs w:val="24"/>
        </w:rPr>
        <w:t xml:space="preserve"> </w:t>
      </w:r>
      <w:r w:rsidRPr="007C4C78">
        <w:rPr>
          <w:rFonts w:ascii="Times New Roman" w:hAnsi="Times New Roman"/>
          <w:b/>
          <w:sz w:val="24"/>
          <w:szCs w:val="24"/>
        </w:rPr>
        <w:t>Весовой коэффициент значимости дисциплины – 1</w:t>
      </w:r>
      <w:r w:rsidRPr="007C4C78">
        <w:rPr>
          <w:rFonts w:ascii="Times New Roman" w:hAnsi="Times New Roman"/>
          <w:sz w:val="24"/>
          <w:szCs w:val="24"/>
        </w:rPr>
        <w:t xml:space="preserve">, в том числе, </w:t>
      </w:r>
      <w:r w:rsidRPr="007C4C78">
        <w:rPr>
          <w:rFonts w:ascii="Times New Roman" w:hAnsi="Times New Roman"/>
          <w:b/>
          <w:sz w:val="24"/>
          <w:szCs w:val="24"/>
        </w:rPr>
        <w:t>коэффициент значимости курсовых работ/проектов, если они предусмотрены –  не предусмотрено.</w:t>
      </w:r>
    </w:p>
    <w:p w:rsidR="00C63951" w:rsidRPr="007C4C78" w:rsidRDefault="00C63951" w:rsidP="007C4C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 xml:space="preserve">6.2.Процедуры текущей и промежуточной  аттестации по дисциплине </w:t>
      </w:r>
    </w:p>
    <w:tbl>
      <w:tblPr>
        <w:tblW w:w="10109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6796"/>
        <w:gridCol w:w="1785"/>
        <w:gridCol w:w="1528"/>
      </w:tblGrid>
      <w:tr w:rsidR="00C63951" w:rsidRPr="007C4C78" w:rsidTr="008005CE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3951" w:rsidRPr="007C4C78" w:rsidRDefault="00C63951" w:rsidP="006C3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1.Лекции</w:t>
            </w:r>
            <w:r w:rsidRPr="007C4C7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коэффициент значимости совокупных результатов лекционных занятий – 0,</w:t>
            </w:r>
            <w:r w:rsidR="006C308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63951" w:rsidRPr="007C4C78" w:rsidTr="008005CE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pStyle w:val="11"/>
              <w:keepNext/>
              <w:keepLines/>
              <w:shd w:val="clear" w:color="auto" w:fill="auto"/>
              <w:spacing w:before="0" w:line="240" w:lineRule="auto"/>
              <w:ind w:right="-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  на лекциях</w:t>
            </w:r>
            <w:r w:rsidRPr="007C4C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Сроки – семестр,</w:t>
            </w:r>
          </w:p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C63951" w:rsidRPr="007C4C78" w:rsidTr="008005CE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C4C78">
              <w:rPr>
                <w:rFonts w:ascii="Times New Roman" w:hAnsi="Times New Roman"/>
                <w:i/>
                <w:sz w:val="24"/>
                <w:szCs w:val="24"/>
              </w:rPr>
              <w:t>Посещение лекций (8,5)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9D391B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  <w:r w:rsidR="00C63951" w:rsidRPr="007C4C78">
              <w:rPr>
                <w:rFonts w:ascii="Times New Roman" w:hAnsi="Times New Roman"/>
                <w:i/>
                <w:sz w:val="24"/>
                <w:szCs w:val="24"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8005CE" w:rsidP="00DC4A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40</w:t>
            </w:r>
          </w:p>
        </w:tc>
      </w:tr>
      <w:tr w:rsidR="00C63951" w:rsidRPr="007C4C78" w:rsidTr="008005CE">
        <w:trPr>
          <w:trHeight w:val="86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C4C78">
              <w:rPr>
                <w:rFonts w:ascii="Times New Roman" w:hAnsi="Times New Roman"/>
                <w:i/>
                <w:sz w:val="24"/>
                <w:szCs w:val="24"/>
              </w:rPr>
              <w:t>Домашняя работа №1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FF1A29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  <w:r w:rsidR="00C63951" w:rsidRPr="007C4C78">
              <w:rPr>
                <w:rFonts w:ascii="Times New Roman" w:hAnsi="Times New Roman"/>
                <w:i/>
                <w:sz w:val="24"/>
                <w:szCs w:val="24"/>
              </w:rPr>
              <w:t>, 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8005CE" w:rsidP="008C1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60</w:t>
            </w:r>
          </w:p>
        </w:tc>
      </w:tr>
      <w:tr w:rsidR="00C63951" w:rsidRPr="007C4C78" w:rsidTr="008005CE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Весовой коэффициент значимости результатов текущей аттестации по лекциям – 0,6</w:t>
            </w:r>
          </w:p>
        </w:tc>
      </w:tr>
      <w:tr w:rsidR="00C63951" w:rsidRPr="007C4C78" w:rsidTr="008005CE">
        <w:trPr>
          <w:trHeight w:val="209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 по лекциям </w:t>
            </w:r>
            <w:r w:rsidRPr="007C4C7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8005CE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 w:rsidRPr="007C4C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Весовой коэффициент значимости результатов промежуточной аттестации по лекциям – 0,4</w:t>
            </w:r>
          </w:p>
        </w:tc>
      </w:tr>
      <w:tr w:rsidR="00C63951" w:rsidRPr="007C4C78" w:rsidTr="008005CE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3951" w:rsidRPr="007C4C78" w:rsidRDefault="00C63951" w:rsidP="006C3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2. Практические/семинарские занятия: коэффициент значимости совокупных  результатов практических/семинарских занятий – 0,</w:t>
            </w:r>
            <w:r w:rsidR="006C308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C63951" w:rsidRPr="007C4C78" w:rsidTr="008005CE">
        <w:trPr>
          <w:trHeight w:val="302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Сроки – семестр,</w:t>
            </w:r>
          </w:p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C63951" w:rsidRPr="007C4C78" w:rsidTr="008005CE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C4C78">
              <w:rPr>
                <w:rFonts w:ascii="Times New Roman" w:hAnsi="Times New Roman"/>
                <w:i/>
                <w:sz w:val="24"/>
                <w:szCs w:val="24"/>
              </w:rPr>
              <w:t>Посещение практических/семинарских занятий (8,5)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FF1A29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  <w:r w:rsidR="00C63951" w:rsidRPr="007C4C78">
              <w:rPr>
                <w:rFonts w:ascii="Times New Roman" w:hAnsi="Times New Roman"/>
                <w:i/>
                <w:sz w:val="24"/>
                <w:szCs w:val="24"/>
              </w:rP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8005CE" w:rsidP="00DC4A4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</w:tr>
      <w:tr w:rsidR="00C63951" w:rsidRPr="007C4C78" w:rsidTr="008005CE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i/>
                <w:sz w:val="24"/>
                <w:szCs w:val="24"/>
              </w:rPr>
              <w:t xml:space="preserve">Домашняя работа № 2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FF1A29" w:rsidP="007C4C78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  <w:r w:rsidR="00C63951" w:rsidRPr="007C4C78">
              <w:rPr>
                <w:rFonts w:ascii="Times New Roman" w:hAnsi="Times New Roman"/>
                <w:i/>
                <w:sz w:val="24"/>
                <w:szCs w:val="24"/>
              </w:rPr>
              <w:t>, 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8005CE" w:rsidP="007C4C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40</w:t>
            </w:r>
          </w:p>
        </w:tc>
      </w:tr>
      <w:tr w:rsidR="008005CE" w:rsidRPr="007C4C78" w:rsidTr="008005CE">
        <w:trPr>
          <w:trHeight w:val="70"/>
        </w:trPr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5CE" w:rsidRPr="007C4C78" w:rsidRDefault="008005CE" w:rsidP="007C4C7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Контрольная работа № 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5CE" w:rsidRDefault="008005CE" w:rsidP="008005CE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IX</w:t>
            </w:r>
            <w:r w:rsidRPr="007C4C78">
              <w:rPr>
                <w:rFonts w:ascii="Times New Roman" w:hAnsi="Times New Roman"/>
                <w:i/>
                <w:sz w:val="24"/>
                <w:szCs w:val="24"/>
              </w:rPr>
              <w:t>, 1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5CE" w:rsidRDefault="008005CE" w:rsidP="007C4C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40</w:t>
            </w:r>
          </w:p>
        </w:tc>
      </w:tr>
      <w:tr w:rsidR="00C63951" w:rsidRPr="007C4C78" w:rsidTr="008005CE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Весовой коэффициент значимости результатов текущей аттестации по практическим/семинарским занятиям– 1</w:t>
            </w:r>
          </w:p>
        </w:tc>
      </w:tr>
      <w:tr w:rsidR="00C63951" w:rsidRPr="007C4C78" w:rsidTr="008005CE">
        <w:trPr>
          <w:trHeight w:val="70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 по практическим/семинарским занятиям– не предусмотрена</w:t>
            </w:r>
          </w:p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Весовой коэффициент значимости результатов промежуточной аттестации по практическим/семинарским занятиям– 0</w:t>
            </w:r>
          </w:p>
        </w:tc>
      </w:tr>
      <w:tr w:rsidR="00C63951" w:rsidRPr="007C4C78" w:rsidTr="008005CE">
        <w:trPr>
          <w:trHeight w:val="302"/>
        </w:trPr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3. Лабораторные занятия: не предусмотрены</w:t>
            </w:r>
          </w:p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 xml:space="preserve">коэффициент значимости совокупных результатов лабораторных занятий – </w:t>
            </w:r>
            <w:r w:rsidR="008005CE">
              <w:rPr>
                <w:rFonts w:ascii="Times New Roman" w:hAnsi="Times New Roman"/>
                <w:b/>
                <w:sz w:val="24"/>
                <w:szCs w:val="24"/>
              </w:rPr>
              <w:t>не предусмотрено</w:t>
            </w:r>
          </w:p>
        </w:tc>
      </w:tr>
    </w:tbl>
    <w:p w:rsidR="00C63951" w:rsidRPr="007C4C78" w:rsidRDefault="00C63951" w:rsidP="007C4C78">
      <w:pPr>
        <w:spacing w:after="0" w:line="240" w:lineRule="auto"/>
        <w:ind w:left="993" w:hanging="284"/>
        <w:rPr>
          <w:rFonts w:ascii="Times New Roman" w:hAnsi="Times New Roman"/>
          <w:b/>
          <w:color w:val="0000FF"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 xml:space="preserve">6.3. Процедуры текущей и промежуточной аттестации курсовой работы </w:t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C63951" w:rsidRPr="007C4C78" w:rsidTr="00DF5E76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Порядковый номер семестра по учебному плану, в котором осваивается </w:t>
            </w: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Коэффициент значимости результатов освоения дисциплины в семестре</w:t>
            </w:r>
          </w:p>
        </w:tc>
      </w:tr>
      <w:tr w:rsidR="00C63951" w:rsidRPr="007C4C78" w:rsidTr="00DF5E76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3254FD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hAnsi="Times New Roman"/>
                <w:iCs/>
                <w:sz w:val="24"/>
                <w:szCs w:val="24"/>
              </w:rPr>
              <w:t xml:space="preserve">Семестр </w:t>
            </w:r>
            <w:r w:rsidR="003254FD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C63951" w:rsidRPr="007C4C78" w:rsidRDefault="00C63951" w:rsidP="007C4C7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63951" w:rsidRPr="007C4C78" w:rsidRDefault="00C63951" w:rsidP="007C4C78">
      <w:pPr>
        <w:pageBreakBefore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lastRenderedPageBreak/>
        <w:t xml:space="preserve">ПРИЛОЖЕНИЕ 2 </w:t>
      </w:r>
    </w:p>
    <w:p w:rsidR="00C63951" w:rsidRPr="007C4C78" w:rsidRDefault="00C63951" w:rsidP="007C4C78">
      <w:pPr>
        <w:spacing w:after="0" w:line="240" w:lineRule="auto"/>
        <w:jc w:val="right"/>
        <w:rPr>
          <w:rFonts w:ascii="Times New Roman" w:hAnsi="Times New Roman"/>
          <w:bCs/>
          <w:caps/>
          <w:spacing w:val="-17"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к рабочей программе дисциплины</w:t>
      </w:r>
    </w:p>
    <w:p w:rsidR="00C63951" w:rsidRPr="007C4C78" w:rsidRDefault="00C63951" w:rsidP="007C4C7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pStyle w:val="ab"/>
        <w:rPr>
          <w:b/>
          <w:color w:val="auto"/>
          <w:sz w:val="24"/>
          <w:szCs w:val="24"/>
        </w:rPr>
      </w:pPr>
      <w:r w:rsidRPr="007C4C78">
        <w:rPr>
          <w:b/>
          <w:color w:val="auto"/>
          <w:sz w:val="24"/>
          <w:szCs w:val="24"/>
        </w:rPr>
        <w:t xml:space="preserve">7. ПРОЦЕДУРЫ ОЦЕНИВАНИЯ РЕЗУЛЬТАТОВ ОБУЧЕНИЯ В РАМКАХ НЕЗАВИСИМОГО ТЕСТОВОГО КОНТРОЛЯ </w:t>
      </w:r>
    </w:p>
    <w:p w:rsidR="00C63951" w:rsidRPr="007C4C78" w:rsidRDefault="00C63951" w:rsidP="007C4C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 xml:space="preserve">Дисциплина и ее аналоги, по которым возможно тестирование, отсутствуют на сайте ФЭПО </w:t>
      </w:r>
      <w:hyperlink r:id="rId19" w:tgtFrame="_blank" w:history="1">
        <w:r w:rsidRPr="007C4C78">
          <w:rPr>
            <w:rStyle w:val="aa"/>
            <w:rFonts w:ascii="Times New Roman" w:hAnsi="Times New Roman"/>
            <w:sz w:val="24"/>
            <w:szCs w:val="24"/>
          </w:rPr>
          <w:t>http://fepo.i-exam.ru</w:t>
        </w:r>
      </w:hyperlink>
      <w:r w:rsidRPr="007C4C78">
        <w:rPr>
          <w:rFonts w:ascii="Times New Roman" w:hAnsi="Times New Roman"/>
          <w:sz w:val="24"/>
          <w:szCs w:val="24"/>
        </w:rPr>
        <w:t>.</w:t>
      </w:r>
    </w:p>
    <w:p w:rsidR="00C63951" w:rsidRPr="007C4C78" w:rsidRDefault="00C63951" w:rsidP="007C4C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>Дисциплина и ее аналоги, по которым возможно тестирование, отсутствуют на сайте Интернет-тренажеры </w:t>
      </w:r>
      <w:hyperlink r:id="rId20" w:tgtFrame="_blank" w:history="1">
        <w:r w:rsidRPr="007C4C78">
          <w:rPr>
            <w:rStyle w:val="aa"/>
            <w:rFonts w:ascii="Times New Roman" w:hAnsi="Times New Roman"/>
            <w:sz w:val="24"/>
            <w:szCs w:val="24"/>
          </w:rPr>
          <w:t>http://training.i-exam.ru</w:t>
        </w:r>
      </w:hyperlink>
      <w:r w:rsidRPr="007C4C78">
        <w:rPr>
          <w:rFonts w:ascii="Times New Roman" w:hAnsi="Times New Roman"/>
          <w:sz w:val="24"/>
          <w:szCs w:val="24"/>
        </w:rPr>
        <w:t>.</w:t>
      </w:r>
    </w:p>
    <w:p w:rsidR="00C63951" w:rsidRPr="007C4C78" w:rsidRDefault="00C63951" w:rsidP="007C4C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>Дисциплина и ее аналоги, по которым возможно тестирование, отсутствуют на портале СМУДС УрФУ.</w:t>
      </w:r>
    </w:p>
    <w:p w:rsidR="00C63951" w:rsidRPr="007C4C78" w:rsidRDefault="00C63951" w:rsidP="007C4C7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C63951" w:rsidRPr="007C4C78" w:rsidRDefault="00C63951" w:rsidP="007C4C78">
      <w:pPr>
        <w:pStyle w:val="ab"/>
        <w:rPr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C63951" w:rsidRPr="007C4C78" w:rsidRDefault="00C63951" w:rsidP="007C4C78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  <w:highlight w:val="yellow"/>
        </w:rPr>
      </w:pPr>
    </w:p>
    <w:p w:rsidR="00C63951" w:rsidRPr="007C4C78" w:rsidRDefault="00C63951" w:rsidP="007C4C78">
      <w:pPr>
        <w:pageBreakBefore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  <w:r w:rsidRPr="007C4C78">
        <w:rPr>
          <w:rFonts w:ascii="Times New Roman" w:hAnsi="Times New Roman"/>
          <w:sz w:val="24"/>
          <w:szCs w:val="24"/>
        </w:rPr>
        <w:fldChar w:fldCharType="begin"/>
      </w:r>
      <w:r w:rsidRPr="007C4C78">
        <w:rPr>
          <w:rFonts w:ascii="Times New Roman" w:hAnsi="Times New Roman"/>
          <w:sz w:val="24"/>
          <w:szCs w:val="24"/>
        </w:rPr>
        <w:instrText xml:space="preserve"> TC "ПРОЦЕДУРЫ КОНТРОЛЯ В РАМКАХ БАЛЛЬНО-РЕЙТИНГОВОЙ СИСТЕМЫ" \l 1 </w:instrText>
      </w:r>
      <w:r w:rsidRPr="007C4C78">
        <w:rPr>
          <w:rFonts w:ascii="Times New Roman" w:hAnsi="Times New Roman"/>
          <w:sz w:val="24"/>
          <w:szCs w:val="24"/>
        </w:rPr>
        <w:fldChar w:fldCharType="end"/>
      </w:r>
    </w:p>
    <w:p w:rsidR="00C63951" w:rsidRPr="007C4C78" w:rsidRDefault="00C63951" w:rsidP="007C4C78">
      <w:pPr>
        <w:spacing w:after="0" w:line="240" w:lineRule="auto"/>
        <w:jc w:val="right"/>
        <w:rPr>
          <w:rFonts w:ascii="Times New Roman" w:hAnsi="Times New Roman"/>
          <w:bCs/>
          <w:caps/>
          <w:spacing w:val="-17"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к рабочей программе дисциплины</w:t>
      </w:r>
    </w:p>
    <w:p w:rsidR="00C63951" w:rsidRPr="007C4C78" w:rsidRDefault="00C63951" w:rsidP="007C4C7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8</w:t>
      </w:r>
      <w:r w:rsidRPr="007C4C78">
        <w:rPr>
          <w:rFonts w:ascii="Times New Roman" w:hAnsi="Times New Roman"/>
          <w:sz w:val="24"/>
          <w:szCs w:val="24"/>
        </w:rPr>
        <w:t xml:space="preserve">. </w:t>
      </w:r>
      <w:r w:rsidRPr="007C4C78">
        <w:rPr>
          <w:rFonts w:ascii="Times New Roman" w:hAnsi="Times New Roman"/>
          <w:b/>
          <w:sz w:val="24"/>
          <w:szCs w:val="24"/>
        </w:rPr>
        <w:t xml:space="preserve">ФОНД ОЦЕНОЧНЫХ СРЕДСТВ ДЛЯ ПРОВЕДЕНИЯ ТЕКУЩЕЙ И ПРОМЕЖУТОЧНОЙ АТТЕСТАЦИИ ПО ДИСЦИПЛИНЕ </w:t>
      </w:r>
    </w:p>
    <w:p w:rsidR="00C63951" w:rsidRPr="007C4C78" w:rsidRDefault="00C63951" w:rsidP="007C4C78">
      <w:pPr>
        <w:pStyle w:val="ab"/>
        <w:rPr>
          <w:b/>
          <w:sz w:val="24"/>
          <w:szCs w:val="24"/>
        </w:rPr>
      </w:pPr>
    </w:p>
    <w:p w:rsidR="00C63951" w:rsidRPr="007C4C78" w:rsidRDefault="00C63951" w:rsidP="007C4C78">
      <w:pPr>
        <w:pStyle w:val="ab"/>
        <w:rPr>
          <w:sz w:val="24"/>
          <w:szCs w:val="24"/>
        </w:rPr>
      </w:pPr>
      <w:r w:rsidRPr="007C4C78"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C63951" w:rsidRPr="007C4C78" w:rsidRDefault="00C63951" w:rsidP="007C4C78">
      <w:pPr>
        <w:autoSpaceDE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 xml:space="preserve"> </w:t>
      </w:r>
      <w:r w:rsidRPr="007C4C78">
        <w:rPr>
          <w:rFonts w:ascii="Times New Roman" w:hAnsi="Times New Roman"/>
          <w:sz w:val="24"/>
          <w:szCs w:val="24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661"/>
        <w:gridCol w:w="2862"/>
        <w:gridCol w:w="2673"/>
        <w:gridCol w:w="2574"/>
      </w:tblGrid>
      <w:tr w:rsidR="00C63951" w:rsidRPr="007C4C78" w:rsidTr="00CD2C59">
        <w:tc>
          <w:tcPr>
            <w:tcW w:w="8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Компоненты компетенций</w:t>
            </w:r>
          </w:p>
        </w:tc>
        <w:tc>
          <w:tcPr>
            <w:tcW w:w="41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C63951" w:rsidRPr="007C4C78" w:rsidTr="00CD2C59">
        <w:tc>
          <w:tcPr>
            <w:tcW w:w="8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пороговый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повышенный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высокий</w:t>
            </w:r>
          </w:p>
        </w:tc>
      </w:tr>
      <w:tr w:rsidR="00C63951" w:rsidRPr="007C4C78" w:rsidTr="00CD2C5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Знания 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 xml:space="preserve">Студент демонстрирует знание-знакомство, знание-копию: узнает объекты, явления и понятия, находит в них различия, </w:t>
            </w:r>
            <w:proofErr w:type="spellStart"/>
            <w:r w:rsidRPr="007C4C78">
              <w:rPr>
                <w:rFonts w:ascii="Times New Roman" w:eastAsia="Calibri" w:hAnsi="Times New Roman"/>
                <w:sz w:val="24"/>
                <w:szCs w:val="24"/>
              </w:rPr>
              <w:t>проявляетзнание</w:t>
            </w:r>
            <w:proofErr w:type="spellEnd"/>
            <w:r w:rsidRPr="007C4C78">
              <w:rPr>
                <w:rFonts w:ascii="Times New Roman" w:eastAsia="Calibri" w:hAnsi="Times New Roman"/>
                <w:sz w:val="24"/>
                <w:szCs w:val="24"/>
              </w:rPr>
              <w:t xml:space="preserve">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C63951" w:rsidRPr="007C4C78" w:rsidTr="00CD2C5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C63951" w:rsidRPr="007C4C78" w:rsidTr="00CD2C59"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b/>
                <w:sz w:val="24"/>
                <w:szCs w:val="24"/>
              </w:rPr>
              <w:t>Личностные качества</w:t>
            </w:r>
          </w:p>
        </w:tc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1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3951" w:rsidRPr="007C4C78" w:rsidRDefault="00C63951" w:rsidP="007C4C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C78">
              <w:rPr>
                <w:rFonts w:ascii="Times New Roman" w:eastAsia="Calibri" w:hAnsi="Times New Roman"/>
                <w:sz w:val="24"/>
                <w:szCs w:val="24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</w:t>
            </w:r>
            <w:r w:rsidRPr="007C4C7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самостоятельность, творческий подход. </w:t>
            </w:r>
          </w:p>
        </w:tc>
      </w:tr>
    </w:tbl>
    <w:p w:rsidR="00C63951" w:rsidRPr="007C4C78" w:rsidRDefault="00C63951" w:rsidP="007C4C78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>8.2. КРИТЕРИИ ОЦЕНИВАНИЯ РЕЗУЛЬТАТОВ  ПРОМЕЖУТОЧНОЙ АТТЕСТАЦИИ ПРИ ИСПОЛЬЗОВАНИИ НЕЗАВИСИМОГО ТЕСТОВОГО КОНТРОЛЯ</w:t>
      </w:r>
    </w:p>
    <w:p w:rsidR="00C63951" w:rsidRPr="007C4C78" w:rsidRDefault="00C63951" w:rsidP="007C4C78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951" w:rsidRPr="007C4C78" w:rsidRDefault="00C63951" w:rsidP="007C4C78">
      <w:pPr>
        <w:autoSpaceDE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 xml:space="preserve">При проведении независимого тестового контроля как формы промежуточной аттестации применяется  методика оценивания результатов, предлагаемая разработчиками тестов. Процентные показатели результатов независимого тестового контроля  переводятся в баллы промежуточной аттестации по 100-балльной шкале в БРС:  </w:t>
      </w:r>
    </w:p>
    <w:p w:rsidR="00C63951" w:rsidRPr="007C4C78" w:rsidRDefault="00C63951" w:rsidP="007C4C78">
      <w:pPr>
        <w:pStyle w:val="23"/>
        <w:numPr>
          <w:ilvl w:val="0"/>
          <w:numId w:val="16"/>
        </w:numPr>
        <w:spacing w:before="0" w:after="0"/>
      </w:pPr>
      <w:r w:rsidRPr="007C4C78">
        <w:t>в случае балльной оценки по тесту (блокам, частям теста) переводится процент набранных баллов от общего числа возможных баллов по тесту;</w:t>
      </w:r>
    </w:p>
    <w:p w:rsidR="00C63951" w:rsidRPr="007C4C78" w:rsidRDefault="00C63951" w:rsidP="007C4C78">
      <w:pPr>
        <w:pStyle w:val="23"/>
        <w:numPr>
          <w:ilvl w:val="0"/>
          <w:numId w:val="16"/>
        </w:numPr>
        <w:spacing w:before="0" w:after="0"/>
      </w:pPr>
      <w:r w:rsidRPr="007C4C78">
        <w:t>при отсутствии балльной оценки по тесту  переводится процент верно выполненных заданий теста, от общего числа заданий.</w:t>
      </w:r>
    </w:p>
    <w:p w:rsidR="00C63951" w:rsidRPr="007C4C78" w:rsidRDefault="00C63951" w:rsidP="007C4C78">
      <w:pPr>
        <w:pStyle w:val="ab"/>
        <w:rPr>
          <w:color w:val="auto"/>
          <w:sz w:val="24"/>
          <w:szCs w:val="24"/>
        </w:rPr>
      </w:pP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 xml:space="preserve">8.3. ОЦЕНОЧНЫЕ СРЕДСТВА ДЛЯ ПРОВЕДЕНИЯ ТЕКУЩЕЙ </w:t>
      </w:r>
    </w:p>
    <w:p w:rsidR="00C63951" w:rsidRPr="007C4C78" w:rsidRDefault="00C63951" w:rsidP="007C4C7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b/>
          <w:sz w:val="24"/>
          <w:szCs w:val="24"/>
        </w:rPr>
        <w:t xml:space="preserve">И ПРОМЕЖУТОЧНОЙ АТТЕСТАЦИИ </w:t>
      </w:r>
    </w:p>
    <w:p w:rsidR="00C63951" w:rsidRPr="007C4C78" w:rsidRDefault="00C63951" w:rsidP="007C4C78">
      <w:pPr>
        <w:pStyle w:val="ab"/>
        <w:ind w:left="360"/>
        <w:rPr>
          <w:b/>
          <w:color w:val="auto"/>
          <w:sz w:val="24"/>
          <w:szCs w:val="24"/>
        </w:rPr>
      </w:pPr>
    </w:p>
    <w:p w:rsidR="007C4C78" w:rsidRDefault="00C63951" w:rsidP="007C4C78">
      <w:pPr>
        <w:pStyle w:val="ab"/>
        <w:rPr>
          <w:b/>
          <w:color w:val="auto"/>
          <w:sz w:val="24"/>
          <w:szCs w:val="24"/>
        </w:rPr>
      </w:pPr>
      <w:r w:rsidRPr="007C4C78">
        <w:rPr>
          <w:b/>
          <w:color w:val="auto"/>
          <w:sz w:val="24"/>
          <w:szCs w:val="24"/>
        </w:rPr>
        <w:t>8.3.1.</w:t>
      </w:r>
      <w:r w:rsidRPr="007C4C78">
        <w:rPr>
          <w:color w:val="auto"/>
          <w:sz w:val="24"/>
          <w:szCs w:val="24"/>
        </w:rPr>
        <w:t xml:space="preserve"> </w:t>
      </w:r>
      <w:proofErr w:type="gramStart"/>
      <w:r w:rsidRPr="007C4C78">
        <w:rPr>
          <w:b/>
          <w:color w:val="auto"/>
          <w:sz w:val="24"/>
          <w:szCs w:val="24"/>
        </w:rPr>
        <w:t>Примерные  задания</w:t>
      </w:r>
      <w:proofErr w:type="gramEnd"/>
      <w:r w:rsidRPr="007C4C78">
        <w:rPr>
          <w:b/>
          <w:color w:val="auto"/>
          <w:sz w:val="24"/>
          <w:szCs w:val="24"/>
        </w:rPr>
        <w:t xml:space="preserve"> для проведения мини-контрольных в рамках учебных занятий </w:t>
      </w:r>
    </w:p>
    <w:p w:rsidR="00C63951" w:rsidRPr="007C4C78" w:rsidRDefault="00F05CE0" w:rsidP="007C4C78">
      <w:pPr>
        <w:pStyle w:val="ab"/>
        <w:rPr>
          <w:sz w:val="24"/>
          <w:szCs w:val="24"/>
        </w:rPr>
      </w:pPr>
      <w:r>
        <w:rPr>
          <w:sz w:val="24"/>
          <w:szCs w:val="24"/>
        </w:rPr>
        <w:t>Н</w:t>
      </w:r>
      <w:r w:rsidR="00C63951" w:rsidRPr="007C4C78">
        <w:rPr>
          <w:sz w:val="24"/>
          <w:szCs w:val="24"/>
        </w:rPr>
        <w:t>е предусмотрено.</w:t>
      </w:r>
    </w:p>
    <w:p w:rsidR="00C63951" w:rsidRPr="007C4C78" w:rsidRDefault="00C63951" w:rsidP="007C4C78">
      <w:pPr>
        <w:pStyle w:val="ab"/>
        <w:rPr>
          <w:b/>
          <w:color w:val="auto"/>
          <w:sz w:val="24"/>
          <w:szCs w:val="24"/>
        </w:rPr>
      </w:pPr>
    </w:p>
    <w:p w:rsidR="00C63951" w:rsidRPr="007C4C78" w:rsidRDefault="00C63951" w:rsidP="007C4C78">
      <w:pPr>
        <w:pStyle w:val="ab"/>
        <w:rPr>
          <w:color w:val="auto"/>
          <w:sz w:val="24"/>
          <w:szCs w:val="24"/>
        </w:rPr>
      </w:pPr>
      <w:r w:rsidRPr="007C4C78">
        <w:rPr>
          <w:b/>
          <w:color w:val="auto"/>
          <w:sz w:val="24"/>
          <w:szCs w:val="24"/>
        </w:rPr>
        <w:t>8.3.2</w:t>
      </w:r>
      <w:r w:rsidRPr="007C4C78">
        <w:rPr>
          <w:color w:val="auto"/>
          <w:sz w:val="24"/>
          <w:szCs w:val="24"/>
        </w:rPr>
        <w:t xml:space="preserve">. </w:t>
      </w:r>
      <w:r w:rsidRPr="007C4C78">
        <w:rPr>
          <w:b/>
          <w:color w:val="auto"/>
          <w:sz w:val="24"/>
          <w:szCs w:val="24"/>
        </w:rPr>
        <w:t xml:space="preserve">Примерные контрольные задачи в рамках учебных занятий </w:t>
      </w:r>
    </w:p>
    <w:p w:rsidR="00C63951" w:rsidRPr="007C4C78" w:rsidRDefault="00F05CE0" w:rsidP="007C4C78">
      <w:pPr>
        <w:pStyle w:val="ab"/>
        <w:rPr>
          <w:sz w:val="24"/>
          <w:szCs w:val="24"/>
        </w:rPr>
      </w:pPr>
      <w:r>
        <w:rPr>
          <w:sz w:val="24"/>
          <w:szCs w:val="24"/>
        </w:rPr>
        <w:t>Н</w:t>
      </w:r>
      <w:r w:rsidR="00C63951" w:rsidRPr="007C4C78">
        <w:rPr>
          <w:sz w:val="24"/>
          <w:szCs w:val="24"/>
        </w:rPr>
        <w:t>е предусмотрено.</w:t>
      </w:r>
    </w:p>
    <w:p w:rsidR="00C63951" w:rsidRPr="007C4C78" w:rsidRDefault="00C63951" w:rsidP="007C4C78">
      <w:pPr>
        <w:pStyle w:val="ab"/>
        <w:rPr>
          <w:b/>
          <w:color w:val="auto"/>
          <w:sz w:val="24"/>
          <w:szCs w:val="24"/>
        </w:rPr>
      </w:pPr>
    </w:p>
    <w:p w:rsidR="00C63951" w:rsidRPr="007C4C78" w:rsidRDefault="00C63951" w:rsidP="007C4C78">
      <w:pPr>
        <w:pStyle w:val="ab"/>
        <w:rPr>
          <w:color w:val="auto"/>
          <w:sz w:val="24"/>
          <w:szCs w:val="24"/>
        </w:rPr>
      </w:pPr>
      <w:r w:rsidRPr="007C4C78">
        <w:rPr>
          <w:b/>
          <w:color w:val="auto"/>
          <w:sz w:val="24"/>
          <w:szCs w:val="24"/>
        </w:rPr>
        <w:t>8.3.3.</w:t>
      </w:r>
      <w:r w:rsidRPr="007C4C78">
        <w:rPr>
          <w:color w:val="auto"/>
          <w:sz w:val="24"/>
          <w:szCs w:val="24"/>
        </w:rPr>
        <w:t xml:space="preserve"> </w:t>
      </w:r>
      <w:r w:rsidRPr="007C4C78">
        <w:rPr>
          <w:b/>
          <w:color w:val="auto"/>
          <w:sz w:val="24"/>
          <w:szCs w:val="24"/>
        </w:rPr>
        <w:t>Примерные контрольные кейсы</w:t>
      </w:r>
      <w:r w:rsidRPr="007C4C78">
        <w:rPr>
          <w:color w:val="auto"/>
          <w:sz w:val="24"/>
          <w:szCs w:val="24"/>
        </w:rPr>
        <w:t xml:space="preserve"> </w:t>
      </w:r>
    </w:p>
    <w:p w:rsidR="00C63951" w:rsidRPr="007C4C78" w:rsidRDefault="00F05CE0" w:rsidP="007C4C78">
      <w:pPr>
        <w:pStyle w:val="ab"/>
        <w:rPr>
          <w:sz w:val="24"/>
          <w:szCs w:val="24"/>
        </w:rPr>
      </w:pPr>
      <w:r>
        <w:rPr>
          <w:sz w:val="24"/>
          <w:szCs w:val="24"/>
        </w:rPr>
        <w:t>Н</w:t>
      </w:r>
      <w:r w:rsidR="00C63951" w:rsidRPr="007C4C78">
        <w:rPr>
          <w:sz w:val="24"/>
          <w:szCs w:val="24"/>
        </w:rPr>
        <w:t>е предусмотрено.</w:t>
      </w:r>
    </w:p>
    <w:p w:rsidR="00C63951" w:rsidRPr="007C4C78" w:rsidRDefault="00C63951" w:rsidP="007C4C78">
      <w:pPr>
        <w:pStyle w:val="ab"/>
        <w:rPr>
          <w:color w:val="auto"/>
          <w:sz w:val="24"/>
          <w:szCs w:val="24"/>
        </w:rPr>
      </w:pPr>
    </w:p>
    <w:p w:rsidR="0040149F" w:rsidRPr="007C4C78" w:rsidRDefault="0040149F" w:rsidP="007C4C78">
      <w:pPr>
        <w:pStyle w:val="ab"/>
        <w:rPr>
          <w:b/>
          <w:color w:val="auto"/>
          <w:sz w:val="24"/>
          <w:szCs w:val="24"/>
        </w:rPr>
      </w:pPr>
    </w:p>
    <w:p w:rsidR="00C63951" w:rsidRPr="007C4C78" w:rsidRDefault="008005CE" w:rsidP="007C4C78">
      <w:pPr>
        <w:pStyle w:val="ab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</w:t>
      </w:r>
      <w:r w:rsidR="00C63951" w:rsidRPr="007C4C78">
        <w:rPr>
          <w:b/>
          <w:color w:val="auto"/>
          <w:sz w:val="24"/>
          <w:szCs w:val="24"/>
        </w:rPr>
        <w:t>.</w:t>
      </w:r>
      <w:r w:rsidR="00C63951" w:rsidRPr="007C4C78">
        <w:rPr>
          <w:color w:val="auto"/>
          <w:sz w:val="24"/>
          <w:szCs w:val="24"/>
        </w:rPr>
        <w:t xml:space="preserve"> </w:t>
      </w:r>
      <w:r w:rsidR="00C63951" w:rsidRPr="007C4C78">
        <w:rPr>
          <w:b/>
          <w:color w:val="auto"/>
          <w:sz w:val="24"/>
          <w:szCs w:val="24"/>
        </w:rPr>
        <w:t xml:space="preserve">Перечень примерных вопросов для зачета 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Базовая теория КБТ: основные имена, основные положения КБТ. Развитие и текущий статус КБТ, сфера применения.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proofErr w:type="spellStart"/>
      <w:r w:rsidRPr="009F2AA1">
        <w:rPr>
          <w:bCs/>
          <w:sz w:val="24"/>
          <w:szCs w:val="24"/>
        </w:rPr>
        <w:t>Когниции</w:t>
      </w:r>
      <w:proofErr w:type="spellEnd"/>
      <w:r w:rsidRPr="009F2AA1">
        <w:rPr>
          <w:bCs/>
          <w:sz w:val="24"/>
          <w:szCs w:val="24"/>
        </w:rPr>
        <w:t xml:space="preserve">: определение, виды (долженствования и пр.). Идентификация </w:t>
      </w:r>
      <w:proofErr w:type="spellStart"/>
      <w:r w:rsidRPr="009F2AA1">
        <w:rPr>
          <w:bCs/>
          <w:sz w:val="24"/>
          <w:szCs w:val="24"/>
        </w:rPr>
        <w:t>когниций</w:t>
      </w:r>
      <w:proofErr w:type="spellEnd"/>
      <w:r w:rsidRPr="009F2AA1">
        <w:rPr>
          <w:bCs/>
          <w:sz w:val="24"/>
          <w:szCs w:val="24"/>
        </w:rPr>
        <w:t xml:space="preserve"> (схема АВС).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proofErr w:type="spellStart"/>
      <w:r w:rsidRPr="009F2AA1">
        <w:rPr>
          <w:sz w:val="24"/>
          <w:szCs w:val="24"/>
        </w:rPr>
        <w:t>Когниции</w:t>
      </w:r>
      <w:proofErr w:type="spellEnd"/>
      <w:r w:rsidRPr="009F2AA1">
        <w:rPr>
          <w:sz w:val="24"/>
          <w:szCs w:val="24"/>
        </w:rPr>
        <w:t xml:space="preserve"> тревожно-</w:t>
      </w:r>
      <w:proofErr w:type="spellStart"/>
      <w:r w:rsidRPr="009F2AA1">
        <w:rPr>
          <w:sz w:val="24"/>
          <w:szCs w:val="24"/>
        </w:rPr>
        <w:t>фобических</w:t>
      </w:r>
      <w:proofErr w:type="spellEnd"/>
      <w:r w:rsidRPr="009F2AA1">
        <w:rPr>
          <w:sz w:val="24"/>
          <w:szCs w:val="24"/>
        </w:rPr>
        <w:t xml:space="preserve"> расстройств.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sz w:val="24"/>
          <w:szCs w:val="24"/>
        </w:rPr>
        <w:t>Когнитивное содержание депрессии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Характерные особенности практики КБТ.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Стандартные «мифы» о КБТ, их критика. Ограничения КБТ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Особенности терапевтических отношений в КБТ.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Формулировка случая в КБТ.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Процессы, поддерживающие проблему клиента.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Эмпирические оценки (измерения) в КБТ, форматы их использования.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sz w:val="24"/>
          <w:szCs w:val="24"/>
        </w:rPr>
        <w:t>Мотивация клиента к изменению поведения. Мотивационное интервью.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sz w:val="24"/>
          <w:szCs w:val="24"/>
        </w:rPr>
        <w:t xml:space="preserve">Роль домашних заданий в КБТ. Обучение клиентов </w:t>
      </w:r>
      <w:proofErr w:type="spellStart"/>
      <w:r w:rsidRPr="009F2AA1">
        <w:rPr>
          <w:sz w:val="24"/>
          <w:szCs w:val="24"/>
        </w:rPr>
        <w:t>самоподдержке</w:t>
      </w:r>
      <w:proofErr w:type="spellEnd"/>
      <w:r w:rsidRPr="009F2AA1">
        <w:rPr>
          <w:sz w:val="24"/>
          <w:szCs w:val="24"/>
        </w:rPr>
        <w:t>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sz w:val="24"/>
          <w:szCs w:val="24"/>
        </w:rPr>
        <w:t>Обучение клиентов обращению с «рецидивами».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Сократовский метод ведения диалога.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Когнитивные техники терапии при «когнитивных искажениях».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 xml:space="preserve">Когнитивные техники терапии при «автоматических мыслях». 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Значение поведенческих экспериментов в КБТ.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 xml:space="preserve">Техники релаксации. Контролируемое дыхание. </w:t>
      </w:r>
    </w:p>
    <w:p w:rsidR="003F7260" w:rsidRPr="009F2AA1" w:rsidRDefault="003F7260" w:rsidP="003F7260">
      <w:pPr>
        <w:pStyle w:val="ab"/>
        <w:numPr>
          <w:ilvl w:val="0"/>
          <w:numId w:val="24"/>
        </w:numPr>
        <w:rPr>
          <w:sz w:val="24"/>
          <w:szCs w:val="24"/>
        </w:rPr>
      </w:pPr>
      <w:r w:rsidRPr="009F2AA1">
        <w:rPr>
          <w:bCs/>
          <w:sz w:val="24"/>
          <w:szCs w:val="24"/>
        </w:rPr>
        <w:t>Терапевтический процесс КБТ: особенности, задачи, схема работы.</w:t>
      </w:r>
    </w:p>
    <w:p w:rsidR="002625BB" w:rsidRPr="007C4C78" w:rsidRDefault="002625BB" w:rsidP="007C4C78">
      <w:pPr>
        <w:pStyle w:val="ab"/>
        <w:rPr>
          <w:color w:val="auto"/>
          <w:sz w:val="24"/>
          <w:szCs w:val="24"/>
        </w:rPr>
      </w:pPr>
    </w:p>
    <w:p w:rsidR="00C63951" w:rsidRPr="007C4C78" w:rsidRDefault="008005CE" w:rsidP="007C4C78">
      <w:pPr>
        <w:pStyle w:val="ab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8.3.5</w:t>
      </w:r>
      <w:r w:rsidR="00C63951" w:rsidRPr="007C4C78">
        <w:rPr>
          <w:b/>
          <w:color w:val="auto"/>
          <w:sz w:val="24"/>
          <w:szCs w:val="24"/>
        </w:rPr>
        <w:t xml:space="preserve">. Перечень примерных  вопросов для экзамена </w:t>
      </w:r>
    </w:p>
    <w:p w:rsidR="003F7260" w:rsidRPr="007C4C78" w:rsidRDefault="003F7260" w:rsidP="003F7260">
      <w:pPr>
        <w:pStyle w:val="ab"/>
        <w:rPr>
          <w:sz w:val="24"/>
          <w:szCs w:val="24"/>
        </w:rPr>
      </w:pPr>
      <w:r w:rsidRPr="007C4C78">
        <w:rPr>
          <w:sz w:val="24"/>
          <w:szCs w:val="24"/>
        </w:rPr>
        <w:lastRenderedPageBreak/>
        <w:t>не предусмотрено.</w:t>
      </w:r>
    </w:p>
    <w:p w:rsidR="00C63951" w:rsidRPr="007C4C78" w:rsidRDefault="00C63951" w:rsidP="007C4C78">
      <w:pPr>
        <w:pStyle w:val="ab"/>
        <w:rPr>
          <w:color w:val="auto"/>
          <w:sz w:val="24"/>
          <w:szCs w:val="24"/>
        </w:rPr>
      </w:pPr>
    </w:p>
    <w:p w:rsidR="00C63951" w:rsidRPr="007C4C78" w:rsidRDefault="008005CE" w:rsidP="007C4C78">
      <w:pPr>
        <w:pStyle w:val="ab"/>
        <w:rPr>
          <w:sz w:val="24"/>
          <w:szCs w:val="24"/>
        </w:rPr>
      </w:pPr>
      <w:r>
        <w:rPr>
          <w:b/>
          <w:sz w:val="24"/>
          <w:szCs w:val="24"/>
        </w:rPr>
        <w:t>8.3.6</w:t>
      </w:r>
      <w:r w:rsidR="00C63951" w:rsidRPr="007C4C78">
        <w:rPr>
          <w:b/>
          <w:sz w:val="24"/>
          <w:szCs w:val="24"/>
        </w:rPr>
        <w:t>.</w:t>
      </w:r>
      <w:r w:rsidR="00C63951" w:rsidRPr="007C4C78">
        <w:rPr>
          <w:sz w:val="24"/>
          <w:szCs w:val="24"/>
        </w:rPr>
        <w:t xml:space="preserve"> </w:t>
      </w:r>
      <w:r w:rsidR="00C63951" w:rsidRPr="007C4C78">
        <w:rPr>
          <w:b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  <w:r w:rsidR="00C63951" w:rsidRPr="007C4C78">
        <w:rPr>
          <w:sz w:val="24"/>
          <w:szCs w:val="24"/>
        </w:rPr>
        <w:t xml:space="preserve"> </w:t>
      </w:r>
    </w:p>
    <w:p w:rsidR="00C63951" w:rsidRPr="007C4C78" w:rsidRDefault="00C63951" w:rsidP="007C4C78">
      <w:pPr>
        <w:pStyle w:val="ab"/>
        <w:rPr>
          <w:b/>
          <w:sz w:val="24"/>
          <w:szCs w:val="24"/>
        </w:rPr>
      </w:pPr>
      <w:r w:rsidRPr="007C4C78">
        <w:rPr>
          <w:sz w:val="24"/>
          <w:szCs w:val="24"/>
        </w:rPr>
        <w:t>Не используется.</w:t>
      </w:r>
    </w:p>
    <w:p w:rsidR="00C63951" w:rsidRPr="007C4C78" w:rsidRDefault="00C63951" w:rsidP="007C4C78">
      <w:pPr>
        <w:pStyle w:val="ab"/>
        <w:rPr>
          <w:sz w:val="24"/>
          <w:szCs w:val="24"/>
        </w:rPr>
      </w:pPr>
    </w:p>
    <w:p w:rsidR="00C63951" w:rsidRPr="007C4C78" w:rsidRDefault="008005CE" w:rsidP="007C4C78">
      <w:pPr>
        <w:pStyle w:val="ab"/>
        <w:rPr>
          <w:sz w:val="24"/>
          <w:szCs w:val="24"/>
        </w:rPr>
      </w:pPr>
      <w:r>
        <w:rPr>
          <w:b/>
          <w:sz w:val="24"/>
          <w:szCs w:val="24"/>
        </w:rPr>
        <w:t>8.3.7</w:t>
      </w:r>
      <w:r w:rsidR="00C63951" w:rsidRPr="007C4C78">
        <w:rPr>
          <w:sz w:val="24"/>
          <w:szCs w:val="24"/>
        </w:rPr>
        <w:t xml:space="preserve">. </w:t>
      </w:r>
      <w:r w:rsidR="00C63951" w:rsidRPr="007C4C78">
        <w:rPr>
          <w:b/>
          <w:sz w:val="24"/>
          <w:szCs w:val="24"/>
        </w:rPr>
        <w:t>Ресурсы ФЭПО</w:t>
      </w:r>
      <w:r w:rsidR="00C63951" w:rsidRPr="007C4C78">
        <w:rPr>
          <w:sz w:val="24"/>
          <w:szCs w:val="24"/>
        </w:rPr>
        <w:t xml:space="preserve"> </w:t>
      </w:r>
      <w:r w:rsidR="00C63951" w:rsidRPr="007C4C78">
        <w:rPr>
          <w:b/>
          <w:sz w:val="24"/>
          <w:szCs w:val="24"/>
        </w:rPr>
        <w:t>для проведения независимого тестового контроля</w:t>
      </w:r>
      <w:r w:rsidR="00C63951" w:rsidRPr="007C4C78">
        <w:rPr>
          <w:sz w:val="24"/>
          <w:szCs w:val="24"/>
        </w:rPr>
        <w:t xml:space="preserve">   </w:t>
      </w:r>
    </w:p>
    <w:p w:rsidR="00C63951" w:rsidRPr="007C4C78" w:rsidRDefault="00C63951" w:rsidP="007C4C78">
      <w:pPr>
        <w:pStyle w:val="ab"/>
        <w:rPr>
          <w:b/>
          <w:sz w:val="24"/>
          <w:szCs w:val="24"/>
        </w:rPr>
      </w:pPr>
      <w:r w:rsidRPr="007C4C78">
        <w:rPr>
          <w:sz w:val="24"/>
          <w:szCs w:val="24"/>
        </w:rPr>
        <w:t>Не используется.</w:t>
      </w:r>
    </w:p>
    <w:p w:rsidR="00C63951" w:rsidRPr="007C4C78" w:rsidRDefault="00C63951" w:rsidP="007C4C78">
      <w:pPr>
        <w:pStyle w:val="ab"/>
        <w:rPr>
          <w:sz w:val="24"/>
          <w:szCs w:val="24"/>
        </w:rPr>
      </w:pPr>
    </w:p>
    <w:p w:rsidR="00C63951" w:rsidRPr="007C4C78" w:rsidRDefault="008005CE" w:rsidP="007C4C78">
      <w:pPr>
        <w:pStyle w:val="ab"/>
        <w:rPr>
          <w:b/>
          <w:sz w:val="24"/>
          <w:szCs w:val="24"/>
        </w:rPr>
      </w:pPr>
      <w:r>
        <w:rPr>
          <w:b/>
          <w:sz w:val="24"/>
          <w:szCs w:val="24"/>
        </w:rPr>
        <w:t>8.3.8</w:t>
      </w:r>
      <w:r w:rsidR="00C63951" w:rsidRPr="007C4C78">
        <w:rPr>
          <w:b/>
          <w:sz w:val="24"/>
          <w:szCs w:val="24"/>
        </w:rPr>
        <w:t>.</w:t>
      </w:r>
      <w:r w:rsidR="00C63951" w:rsidRPr="007C4C78">
        <w:rPr>
          <w:sz w:val="24"/>
          <w:szCs w:val="24"/>
        </w:rPr>
        <w:t xml:space="preserve"> </w:t>
      </w:r>
      <w:r w:rsidR="00C63951" w:rsidRPr="007C4C78">
        <w:rPr>
          <w:b/>
          <w:sz w:val="24"/>
          <w:szCs w:val="24"/>
        </w:rPr>
        <w:t xml:space="preserve">Интернет-тренажеры </w:t>
      </w:r>
    </w:p>
    <w:p w:rsidR="00C63951" w:rsidRPr="007C4C78" w:rsidRDefault="00C63951" w:rsidP="007C4C78">
      <w:pPr>
        <w:pStyle w:val="ab"/>
        <w:rPr>
          <w:b/>
          <w:sz w:val="24"/>
          <w:szCs w:val="24"/>
        </w:rPr>
      </w:pPr>
      <w:r w:rsidRPr="007C4C78">
        <w:rPr>
          <w:sz w:val="24"/>
          <w:szCs w:val="24"/>
        </w:rPr>
        <w:t>Не используется.</w:t>
      </w:r>
    </w:p>
    <w:p w:rsidR="00C63951" w:rsidRPr="007C4C78" w:rsidRDefault="00C63951" w:rsidP="007C4C78">
      <w:pPr>
        <w:tabs>
          <w:tab w:val="left" w:pos="7836"/>
          <w:tab w:val="right" w:pos="9921"/>
        </w:tabs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C4C78">
        <w:rPr>
          <w:rFonts w:ascii="Times New Roman" w:hAnsi="Times New Roman"/>
          <w:sz w:val="24"/>
          <w:szCs w:val="24"/>
        </w:rPr>
        <w:tab/>
      </w: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3951" w:rsidRPr="007C4C78" w:rsidRDefault="00C63951" w:rsidP="007C4C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63951" w:rsidRPr="007C4C78" w:rsidSect="00CD2C59">
      <w:pgSz w:w="11906" w:h="16838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iCs w:val="0"/>
        <w:sz w:val="24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  <w:lang w:val="ru-RU"/>
      </w:rPr>
    </w:lvl>
  </w:abstractNum>
  <w:abstractNum w:abstractNumId="3" w15:restartNumberingAfterBreak="0">
    <w:nsid w:val="00000009"/>
    <w:multiLevelType w:val="multilevel"/>
    <w:tmpl w:val="00000009"/>
    <w:name w:val="WW8Num23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iCs/>
        <w:sz w:val="24"/>
        <w:szCs w:val="24"/>
        <w:lang w:val="ru-RU"/>
      </w:rPr>
    </w:lvl>
  </w:abstractNum>
  <w:abstractNum w:abstractNumId="4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1"/>
        <w:position w:val="0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1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  <w:rPr>
        <w:rFonts w:hint="default"/>
      </w:rPr>
    </w:lvl>
  </w:abstractNum>
  <w:abstractNum w:abstractNumId="5" w15:restartNumberingAfterBreak="0">
    <w:nsid w:val="02470DA2"/>
    <w:multiLevelType w:val="multilevel"/>
    <w:tmpl w:val="6D64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A043A0"/>
    <w:multiLevelType w:val="hybridMultilevel"/>
    <w:tmpl w:val="246ED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EEB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25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C4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AA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C2C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C9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E2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07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BA1298"/>
    <w:multiLevelType w:val="hybridMultilevel"/>
    <w:tmpl w:val="F1BA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C9E1143"/>
    <w:multiLevelType w:val="hybridMultilevel"/>
    <w:tmpl w:val="D6C6F054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DB0422"/>
    <w:multiLevelType w:val="multilevel"/>
    <w:tmpl w:val="0D8AC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kern w:val="32"/>
        <w:sz w:val="24"/>
        <w:szCs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kern w:val="32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78061D"/>
    <w:multiLevelType w:val="hybridMultilevel"/>
    <w:tmpl w:val="6FF80296"/>
    <w:lvl w:ilvl="0" w:tplc="71DC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EB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25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C4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AA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C2C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C9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7E2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07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07472D"/>
    <w:multiLevelType w:val="hybridMultilevel"/>
    <w:tmpl w:val="E64C90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B40B1A"/>
    <w:multiLevelType w:val="multilevel"/>
    <w:tmpl w:val="0DC21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FF0A25"/>
    <w:multiLevelType w:val="hybridMultilevel"/>
    <w:tmpl w:val="AD006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C64A5"/>
    <w:multiLevelType w:val="hybridMultilevel"/>
    <w:tmpl w:val="768C3678"/>
    <w:lvl w:ilvl="0" w:tplc="8638A592">
      <w:start w:val="10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  <w:rPr>
        <w:rFonts w:cs="Times New Roman"/>
      </w:rPr>
    </w:lvl>
  </w:abstractNum>
  <w:abstractNum w:abstractNumId="15" w15:restartNumberingAfterBreak="0">
    <w:nsid w:val="49DB277B"/>
    <w:multiLevelType w:val="singleLevel"/>
    <w:tmpl w:val="02143BF2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AC12387"/>
    <w:multiLevelType w:val="hybridMultilevel"/>
    <w:tmpl w:val="14543EF6"/>
    <w:lvl w:ilvl="0" w:tplc="F676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5851B06"/>
    <w:multiLevelType w:val="multilevel"/>
    <w:tmpl w:val="FCE6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F356C6"/>
    <w:multiLevelType w:val="multilevel"/>
    <w:tmpl w:val="82800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B1B6410"/>
    <w:multiLevelType w:val="hybridMultilevel"/>
    <w:tmpl w:val="2CB688FE"/>
    <w:lvl w:ilvl="0" w:tplc="0419000F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FE64BC1"/>
    <w:multiLevelType w:val="multilevel"/>
    <w:tmpl w:val="083645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20E7E30"/>
    <w:multiLevelType w:val="hybridMultilevel"/>
    <w:tmpl w:val="A30A2AC4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A96D88"/>
    <w:multiLevelType w:val="multilevel"/>
    <w:tmpl w:val="02E0BA0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91358CD"/>
    <w:multiLevelType w:val="multilevel"/>
    <w:tmpl w:val="02E0BA0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B03687A"/>
    <w:multiLevelType w:val="hybridMultilevel"/>
    <w:tmpl w:val="BD0E613E"/>
    <w:lvl w:ilvl="0" w:tplc="2656F4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484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AAD4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A5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5E3D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D8DF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82F2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B241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A64A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</w:num>
  <w:num w:numId="3">
    <w:abstractNumId w:val="14"/>
  </w:num>
  <w:num w:numId="4">
    <w:abstractNumId w:val="1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1"/>
  </w:num>
  <w:num w:numId="9">
    <w:abstractNumId w:val="7"/>
  </w:num>
  <w:num w:numId="10">
    <w:abstractNumId w:val="19"/>
  </w:num>
  <w:num w:numId="11">
    <w:abstractNumId w:val="2"/>
  </w:num>
  <w:num w:numId="12">
    <w:abstractNumId w:val="20"/>
  </w:num>
  <w:num w:numId="13">
    <w:abstractNumId w:val="9"/>
  </w:num>
  <w:num w:numId="14">
    <w:abstractNumId w:val="0"/>
  </w:num>
  <w:num w:numId="15">
    <w:abstractNumId w:val="4"/>
  </w:num>
  <w:num w:numId="16">
    <w:abstractNumId w:val="1"/>
  </w:num>
  <w:num w:numId="17">
    <w:abstractNumId w:val="3"/>
  </w:num>
  <w:num w:numId="18">
    <w:abstractNumId w:val="8"/>
  </w:num>
  <w:num w:numId="19">
    <w:abstractNumId w:val="21"/>
  </w:num>
  <w:num w:numId="20">
    <w:abstractNumId w:val="13"/>
  </w:num>
  <w:num w:numId="21">
    <w:abstractNumId w:val="23"/>
  </w:num>
  <w:num w:numId="22">
    <w:abstractNumId w:val="22"/>
  </w:num>
  <w:num w:numId="23">
    <w:abstractNumId w:val="10"/>
  </w:num>
  <w:num w:numId="24">
    <w:abstractNumId w:val="6"/>
  </w:num>
  <w:num w:numId="25">
    <w:abstractNumId w:val="24"/>
  </w:num>
  <w:num w:numId="26">
    <w:abstractNumId w:val="17"/>
  </w:num>
  <w:num w:numId="27">
    <w:abstractNumId w:val="5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A5"/>
    <w:rsid w:val="00010139"/>
    <w:rsid w:val="00020D71"/>
    <w:rsid w:val="00070A65"/>
    <w:rsid w:val="000851A0"/>
    <w:rsid w:val="000C68BC"/>
    <w:rsid w:val="000E20C8"/>
    <w:rsid w:val="000E2C41"/>
    <w:rsid w:val="00105D02"/>
    <w:rsid w:val="00112B54"/>
    <w:rsid w:val="00116768"/>
    <w:rsid w:val="001267DB"/>
    <w:rsid w:val="00157D43"/>
    <w:rsid w:val="0016094C"/>
    <w:rsid w:val="001609C9"/>
    <w:rsid w:val="001779CD"/>
    <w:rsid w:val="001C047E"/>
    <w:rsid w:val="001C41F5"/>
    <w:rsid w:val="001F6F4F"/>
    <w:rsid w:val="00203D9D"/>
    <w:rsid w:val="00226064"/>
    <w:rsid w:val="00232020"/>
    <w:rsid w:val="002521EA"/>
    <w:rsid w:val="002625BB"/>
    <w:rsid w:val="00271028"/>
    <w:rsid w:val="0029136B"/>
    <w:rsid w:val="002B07A0"/>
    <w:rsid w:val="002C0A5C"/>
    <w:rsid w:val="002C1039"/>
    <w:rsid w:val="002C1B6B"/>
    <w:rsid w:val="00304965"/>
    <w:rsid w:val="003108BF"/>
    <w:rsid w:val="003254FD"/>
    <w:rsid w:val="00361BEF"/>
    <w:rsid w:val="00361DB1"/>
    <w:rsid w:val="0036481E"/>
    <w:rsid w:val="00373711"/>
    <w:rsid w:val="003800D8"/>
    <w:rsid w:val="003F7260"/>
    <w:rsid w:val="0040149F"/>
    <w:rsid w:val="00422FB6"/>
    <w:rsid w:val="00423B74"/>
    <w:rsid w:val="00454849"/>
    <w:rsid w:val="004B0CA5"/>
    <w:rsid w:val="00515588"/>
    <w:rsid w:val="00537889"/>
    <w:rsid w:val="00572266"/>
    <w:rsid w:val="00574321"/>
    <w:rsid w:val="005825DD"/>
    <w:rsid w:val="00584F22"/>
    <w:rsid w:val="005F1ED6"/>
    <w:rsid w:val="00625B0E"/>
    <w:rsid w:val="00632F0E"/>
    <w:rsid w:val="006555A6"/>
    <w:rsid w:val="00673A1F"/>
    <w:rsid w:val="006822DB"/>
    <w:rsid w:val="006938D3"/>
    <w:rsid w:val="006A1EF4"/>
    <w:rsid w:val="006A2AD9"/>
    <w:rsid w:val="006B06D4"/>
    <w:rsid w:val="006B3A40"/>
    <w:rsid w:val="006B3AF3"/>
    <w:rsid w:val="006C3084"/>
    <w:rsid w:val="006C6116"/>
    <w:rsid w:val="006D1EB8"/>
    <w:rsid w:val="006D3699"/>
    <w:rsid w:val="006E0059"/>
    <w:rsid w:val="006E1976"/>
    <w:rsid w:val="0070061D"/>
    <w:rsid w:val="00731729"/>
    <w:rsid w:val="00731AE7"/>
    <w:rsid w:val="0073213E"/>
    <w:rsid w:val="00747277"/>
    <w:rsid w:val="007847BF"/>
    <w:rsid w:val="00795265"/>
    <w:rsid w:val="007B5941"/>
    <w:rsid w:val="007C4C78"/>
    <w:rsid w:val="007C7B72"/>
    <w:rsid w:val="007E733C"/>
    <w:rsid w:val="008005CE"/>
    <w:rsid w:val="00807B8E"/>
    <w:rsid w:val="00823539"/>
    <w:rsid w:val="00852258"/>
    <w:rsid w:val="008747E2"/>
    <w:rsid w:val="00891E89"/>
    <w:rsid w:val="008A54FF"/>
    <w:rsid w:val="008A6057"/>
    <w:rsid w:val="008B3E61"/>
    <w:rsid w:val="008B61A1"/>
    <w:rsid w:val="008C1D44"/>
    <w:rsid w:val="008C586C"/>
    <w:rsid w:val="008C7927"/>
    <w:rsid w:val="008E7FFE"/>
    <w:rsid w:val="00903AE1"/>
    <w:rsid w:val="00904D90"/>
    <w:rsid w:val="00920C04"/>
    <w:rsid w:val="009335B6"/>
    <w:rsid w:val="00942C47"/>
    <w:rsid w:val="00945991"/>
    <w:rsid w:val="00946BE7"/>
    <w:rsid w:val="009628C2"/>
    <w:rsid w:val="009662E9"/>
    <w:rsid w:val="009817C3"/>
    <w:rsid w:val="00983AB3"/>
    <w:rsid w:val="009A28E7"/>
    <w:rsid w:val="009B19E3"/>
    <w:rsid w:val="009D391B"/>
    <w:rsid w:val="009D5486"/>
    <w:rsid w:val="009F2AA1"/>
    <w:rsid w:val="00A1261F"/>
    <w:rsid w:val="00A23150"/>
    <w:rsid w:val="00A30C7F"/>
    <w:rsid w:val="00A46EDD"/>
    <w:rsid w:val="00A5493E"/>
    <w:rsid w:val="00A56387"/>
    <w:rsid w:val="00A83BBD"/>
    <w:rsid w:val="00AC09F3"/>
    <w:rsid w:val="00AE46B0"/>
    <w:rsid w:val="00AF6AB6"/>
    <w:rsid w:val="00B3394A"/>
    <w:rsid w:val="00B725A6"/>
    <w:rsid w:val="00B8737F"/>
    <w:rsid w:val="00B903A5"/>
    <w:rsid w:val="00B92EEB"/>
    <w:rsid w:val="00BD0D49"/>
    <w:rsid w:val="00BE373A"/>
    <w:rsid w:val="00C23FD9"/>
    <w:rsid w:val="00C3466F"/>
    <w:rsid w:val="00C40FAC"/>
    <w:rsid w:val="00C414B4"/>
    <w:rsid w:val="00C63951"/>
    <w:rsid w:val="00C70385"/>
    <w:rsid w:val="00C81321"/>
    <w:rsid w:val="00C825B9"/>
    <w:rsid w:val="00C861FE"/>
    <w:rsid w:val="00CA50F3"/>
    <w:rsid w:val="00CA54F6"/>
    <w:rsid w:val="00CB3244"/>
    <w:rsid w:val="00CD2C59"/>
    <w:rsid w:val="00CD51B4"/>
    <w:rsid w:val="00CF405B"/>
    <w:rsid w:val="00CF460E"/>
    <w:rsid w:val="00CF7804"/>
    <w:rsid w:val="00D30E6D"/>
    <w:rsid w:val="00D35A0A"/>
    <w:rsid w:val="00D5005B"/>
    <w:rsid w:val="00D709BB"/>
    <w:rsid w:val="00D85CD1"/>
    <w:rsid w:val="00DA6D6B"/>
    <w:rsid w:val="00DC3A60"/>
    <w:rsid w:val="00DC4A4E"/>
    <w:rsid w:val="00DD3432"/>
    <w:rsid w:val="00DF263A"/>
    <w:rsid w:val="00DF2F65"/>
    <w:rsid w:val="00DF5E76"/>
    <w:rsid w:val="00E1210C"/>
    <w:rsid w:val="00E277F2"/>
    <w:rsid w:val="00E5202D"/>
    <w:rsid w:val="00E52EF8"/>
    <w:rsid w:val="00E662C8"/>
    <w:rsid w:val="00E976D8"/>
    <w:rsid w:val="00ED4489"/>
    <w:rsid w:val="00EE1976"/>
    <w:rsid w:val="00EF538E"/>
    <w:rsid w:val="00F05CE0"/>
    <w:rsid w:val="00F6689C"/>
    <w:rsid w:val="00F84E26"/>
    <w:rsid w:val="00FA0582"/>
    <w:rsid w:val="00FC04B8"/>
    <w:rsid w:val="00FC0F68"/>
    <w:rsid w:val="00FD72FB"/>
    <w:rsid w:val="00FE0591"/>
    <w:rsid w:val="00FF1A29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CC33A0"/>
  <w15:docId w15:val="{C6390447-AB2B-4B9E-B4C4-46CEBC4A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3A5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B903A5"/>
    <w:pPr>
      <w:keepNext/>
      <w:pBdr>
        <w:bottom w:val="single" w:sz="12" w:space="1" w:color="auto"/>
      </w:pBdr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9"/>
    <w:qFormat/>
    <w:rsid w:val="00B903A5"/>
    <w:pPr>
      <w:keepNext/>
      <w:spacing w:after="12" w:line="240" w:lineRule="auto"/>
      <w:ind w:left="5040" w:firstLine="720"/>
      <w:jc w:val="both"/>
      <w:outlineLvl w:val="1"/>
    </w:pPr>
    <w:rPr>
      <w:rFonts w:ascii="Times New Roman" w:hAnsi="Times New Roman"/>
      <w:sz w:val="28"/>
      <w:szCs w:val="24"/>
    </w:rPr>
  </w:style>
  <w:style w:type="paragraph" w:styleId="3">
    <w:name w:val="heading 3"/>
    <w:basedOn w:val="a"/>
    <w:next w:val="a"/>
    <w:link w:val="30"/>
    <w:qFormat/>
    <w:locked/>
    <w:rsid w:val="00C63951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903A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B903A5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B903A5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B903A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semiHidden/>
    <w:rsid w:val="00B903A5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B903A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74">
    <w:name w:val="Font Style74"/>
    <w:basedOn w:val="a0"/>
    <w:uiPriority w:val="99"/>
    <w:rsid w:val="00B903A5"/>
    <w:rPr>
      <w:rFonts w:ascii="Times New Roman" w:hAnsi="Times New Roman" w:cs="Times New Roman"/>
      <w:sz w:val="18"/>
      <w:szCs w:val="18"/>
    </w:rPr>
  </w:style>
  <w:style w:type="table" w:styleId="a7">
    <w:name w:val="Table Grid"/>
    <w:basedOn w:val="a1"/>
    <w:uiPriority w:val="99"/>
    <w:rsid w:val="00B903A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F6F4F"/>
    <w:pPr>
      <w:ind w:left="720"/>
      <w:contextualSpacing/>
    </w:pPr>
  </w:style>
  <w:style w:type="paragraph" w:styleId="a9">
    <w:name w:val="Normal (Web)"/>
    <w:basedOn w:val="a"/>
    <w:uiPriority w:val="99"/>
    <w:rsid w:val="00BE373A"/>
    <w:pPr>
      <w:spacing w:before="30" w:after="30" w:line="240" w:lineRule="auto"/>
      <w:ind w:left="75" w:right="75"/>
    </w:pPr>
    <w:rPr>
      <w:rFonts w:ascii="Verdana" w:hAnsi="Verdana"/>
      <w:sz w:val="17"/>
      <w:szCs w:val="17"/>
    </w:rPr>
  </w:style>
  <w:style w:type="character" w:customStyle="1" w:styleId="FontStyle12">
    <w:name w:val="Font Style12"/>
    <w:rsid w:val="00807B8E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C40F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2">
    <w:name w:val="List 2"/>
    <w:basedOn w:val="a"/>
    <w:uiPriority w:val="99"/>
    <w:semiHidden/>
    <w:unhideWhenUsed/>
    <w:rsid w:val="00A1261F"/>
    <w:pPr>
      <w:spacing w:after="0" w:line="240" w:lineRule="auto"/>
      <w:ind w:left="566" w:hanging="283"/>
      <w:contextualSpacing/>
    </w:pPr>
    <w:rPr>
      <w:rFonts w:ascii="Times New Roman" w:hAnsi="Times New Roman"/>
      <w:sz w:val="24"/>
      <w:szCs w:val="24"/>
      <w:lang w:eastAsia="ar-SA"/>
    </w:rPr>
  </w:style>
  <w:style w:type="paragraph" w:customStyle="1" w:styleId="2">
    <w:name w:val="_2СтильЗаголовка"/>
    <w:basedOn w:val="a"/>
    <w:rsid w:val="00423B74"/>
    <w:pPr>
      <w:numPr>
        <w:numId w:val="10"/>
      </w:numPr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C63951"/>
    <w:rPr>
      <w:rFonts w:ascii="Cambria" w:eastAsia="Times New Roman" w:hAnsi="Cambria" w:cs="Cambria"/>
      <w:b/>
      <w:bCs/>
      <w:sz w:val="26"/>
      <w:szCs w:val="26"/>
      <w:lang w:val="x-none" w:eastAsia="ar-SA"/>
    </w:rPr>
  </w:style>
  <w:style w:type="character" w:styleId="aa">
    <w:name w:val="Hyperlink"/>
    <w:rsid w:val="00C63951"/>
    <w:rPr>
      <w:color w:val="0000FF"/>
      <w:u w:val="single"/>
    </w:rPr>
  </w:style>
  <w:style w:type="paragraph" w:customStyle="1" w:styleId="11">
    <w:name w:val="Заголовок №1"/>
    <w:basedOn w:val="a"/>
    <w:rsid w:val="00C63951"/>
    <w:pPr>
      <w:shd w:val="clear" w:color="auto" w:fill="FFFFFF"/>
      <w:spacing w:before="360" w:after="0" w:line="240" w:lineRule="atLeast"/>
    </w:pPr>
    <w:rPr>
      <w:rFonts w:ascii="Batang" w:eastAsia="Batang" w:hAnsi="Batang" w:cs="Batang"/>
      <w:sz w:val="20"/>
      <w:szCs w:val="20"/>
      <w:lang w:eastAsia="ar-SA"/>
    </w:rPr>
  </w:style>
  <w:style w:type="paragraph" w:styleId="ab">
    <w:name w:val="footnote text"/>
    <w:basedOn w:val="a"/>
    <w:link w:val="ac"/>
    <w:rsid w:val="00C63951"/>
    <w:pPr>
      <w:widowControl w:val="0"/>
      <w:autoSpaceDE w:val="0"/>
      <w:spacing w:after="0" w:line="240" w:lineRule="auto"/>
    </w:pPr>
    <w:rPr>
      <w:rFonts w:ascii="Times New Roman" w:hAnsi="Times New Roman"/>
      <w:color w:val="000000"/>
      <w:sz w:val="20"/>
      <w:szCs w:val="20"/>
      <w:lang w:eastAsia="ar-SA"/>
    </w:rPr>
  </w:style>
  <w:style w:type="character" w:customStyle="1" w:styleId="ac">
    <w:name w:val="Текст сноски Знак"/>
    <w:basedOn w:val="a0"/>
    <w:link w:val="ab"/>
    <w:rsid w:val="00C63951"/>
    <w:rPr>
      <w:rFonts w:ascii="Times New Roman" w:eastAsia="Times New Roman" w:hAnsi="Times New Roman"/>
      <w:color w:val="000000"/>
      <w:sz w:val="20"/>
      <w:szCs w:val="20"/>
      <w:lang w:eastAsia="ar-SA"/>
    </w:rPr>
  </w:style>
  <w:style w:type="paragraph" w:customStyle="1" w:styleId="23">
    <w:name w:val="2"/>
    <w:basedOn w:val="a"/>
    <w:rsid w:val="00C63951"/>
    <w:pPr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B92EEB"/>
  </w:style>
  <w:style w:type="character" w:customStyle="1" w:styleId="w">
    <w:name w:val="w"/>
    <w:basedOn w:val="a0"/>
    <w:rsid w:val="006E1976"/>
  </w:style>
  <w:style w:type="character" w:styleId="ad">
    <w:name w:val="FollowedHyperlink"/>
    <w:basedOn w:val="a0"/>
    <w:uiPriority w:val="99"/>
    <w:semiHidden/>
    <w:unhideWhenUsed/>
    <w:rsid w:val="001609C9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C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C7B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75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4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32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9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62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42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7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55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79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8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34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4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8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9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7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12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7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0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1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rskih.ru/wp-content/uploads/2017/09/%D0%BA%D0%BE%D0%B3%D0%BD%D0%B8%D1%82%D0%B8%D0%B2%D0%BD%D0%B0%D1%8F-%D1%82%D0%B5%D1%80%D0%B0%D0%BF%D0%B8%D1%8F-%D0%91%D0%B5%D0%BA.pdf" TargetMode="External"/><Relationship Id="rId13" Type="http://schemas.openxmlformats.org/officeDocument/2006/relationships/hyperlink" Target="http://biblioclub.ru/index.php?page=book&amp;id=144860" TargetMode="External"/><Relationship Id="rId18" Type="http://schemas.openxmlformats.org/officeDocument/2006/relationships/hyperlink" Target="https://e.lanbook.com/reader/journalArticle/341793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psichiatrai.lt/info/Asmenybes_sutrikimu_KET.pdf" TargetMode="External"/><Relationship Id="rId12" Type="http://schemas.openxmlformats.org/officeDocument/2006/relationships/hyperlink" Target="http://biblioclub.ru/index.php?page=book&amp;id=70341" TargetMode="External"/><Relationship Id="rId17" Type="http://schemas.openxmlformats.org/officeDocument/2006/relationships/hyperlink" Target="http://biblioclub.ru/index.php?page=book&amp;id=103819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61992" TargetMode="External"/><Relationship Id="rId20" Type="http://schemas.openxmlformats.org/officeDocument/2006/relationships/hyperlink" Target="https://docviewer.yandex.ru/r.xml?sk=3377379fafb3664f948b49bbd942f714&amp;url=http%3A%2F%2Ftraining.i-exa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23333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277327" TargetMode="External"/><Relationship Id="rId10" Type="http://schemas.openxmlformats.org/officeDocument/2006/relationships/hyperlink" Target="http://biblioclub.ru/index.php?page=book&amp;id=210551" TargetMode="External"/><Relationship Id="rId19" Type="http://schemas.openxmlformats.org/officeDocument/2006/relationships/hyperlink" Target="https://docviewer.yandex.ru/r.xml?sk=3377379fafb3664f948b49bbd942f714&amp;url=http%3A%2F%2Ffepo.i-ex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56398" TargetMode="External"/><Relationship Id="rId14" Type="http://schemas.openxmlformats.org/officeDocument/2006/relationships/hyperlink" Target="http://biblioclub.ru/index.php?page=book&amp;id=20943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3946</Words>
  <Characters>22497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Packard Bell</Company>
  <LinksUpToDate>false</LinksUpToDate>
  <CharactersWithSpaces>26391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Packard Bell Customer</dc:creator>
  <cp:lastModifiedBy>user</cp:lastModifiedBy>
  <cp:revision>2</cp:revision>
  <cp:lastPrinted>2012-05-18T05:48:00Z</cp:lastPrinted>
  <dcterms:created xsi:type="dcterms:W3CDTF">2018-11-20T11:32:00Z</dcterms:created>
  <dcterms:modified xsi:type="dcterms:W3CDTF">2018-11-20T11:32:00Z</dcterms:modified>
</cp:coreProperties>
</file>