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ED6" w:rsidRDefault="00852ED6" w:rsidP="00B42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723265" y="542290"/>
            <wp:positionH relativeFrom="page">
              <wp:align>left</wp:align>
            </wp:positionH>
            <wp:positionV relativeFrom="page">
              <wp:align>top</wp:align>
            </wp:positionV>
            <wp:extent cx="7761600" cy="10663200"/>
            <wp:effectExtent l="0" t="0" r="0" b="0"/>
            <wp:wrapTopAndBottom/>
            <wp:docPr id="1" name="Рисунок 1" descr="C:\Users\Лаборант\Desktop\Скан титулов 5372\Психиатр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5372\Психиатрия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0" cy="10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ED6" w:rsidRDefault="00852ED6" w:rsidP="00B42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723265" y="542290"/>
            <wp:positionH relativeFrom="page">
              <wp:align>left</wp:align>
            </wp:positionH>
            <wp:positionV relativeFrom="page">
              <wp:align>top</wp:align>
            </wp:positionV>
            <wp:extent cx="7761600" cy="10663200"/>
            <wp:effectExtent l="0" t="0" r="0" b="0"/>
            <wp:wrapTopAndBottom/>
            <wp:docPr id="2" name="Рисунок 2" descr="C:\Users\Лаборант\Desktop\Скан титулов 5372\Психиатр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5372\Психиатрия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0" cy="10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98D" w:rsidRPr="00B4298D" w:rsidRDefault="00B4298D" w:rsidP="00B42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МИНИСТЕРСТВО ОБРАЗОВАНИЯ И НАУКИ РОССИЙСКОЙ ФЕДЕРАЦИИ</w:t>
      </w:r>
    </w:p>
    <w:p w:rsidR="00B4298D" w:rsidRPr="00B4298D" w:rsidRDefault="00B4298D" w:rsidP="00B42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Федеральное </w:t>
      </w:r>
      <w:proofErr w:type="gramStart"/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государственное автономное</w:t>
      </w:r>
      <w:proofErr w:type="gramEnd"/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образовательное учреждение</w:t>
      </w:r>
    </w:p>
    <w:p w:rsidR="00B4298D" w:rsidRPr="00B4298D" w:rsidRDefault="00B4298D" w:rsidP="00B42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высшего образования</w:t>
      </w:r>
    </w:p>
    <w:p w:rsidR="00B4298D" w:rsidRPr="00B4298D" w:rsidRDefault="00B4298D" w:rsidP="00B42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«Уральский федеральный университет имени первого Президента России </w:t>
      </w:r>
      <w:proofErr w:type="spellStart"/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>Б.Н.Ельцина</w:t>
      </w:r>
      <w:proofErr w:type="spellEnd"/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B4298D" w:rsidRPr="00B4298D" w:rsidRDefault="00B4298D" w:rsidP="00B429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4298D" w:rsidRPr="00B4298D" w:rsidRDefault="00B4298D" w:rsidP="00B429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4298D" w:rsidRPr="00B4298D" w:rsidRDefault="00B4298D" w:rsidP="00B4298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4298D" w:rsidRPr="00B4298D" w:rsidRDefault="00B4298D" w:rsidP="00B429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B4298D" w:rsidRPr="00B4298D" w:rsidRDefault="00B4298D" w:rsidP="00B4298D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Проректор по учебной работе</w:t>
      </w:r>
    </w:p>
    <w:p w:rsidR="00B4298D" w:rsidRPr="00B4298D" w:rsidRDefault="00B4298D" w:rsidP="00B4298D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298D" w:rsidRPr="00B4298D" w:rsidRDefault="00B4298D" w:rsidP="00B4298D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 </w:t>
      </w:r>
      <w:proofErr w:type="spellStart"/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</w:rPr>
        <w:t>С.Т.Князев</w:t>
      </w:r>
      <w:proofErr w:type="spellEnd"/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4298D" w:rsidRPr="00B4298D" w:rsidRDefault="00B4298D" w:rsidP="00B4298D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298D" w:rsidRPr="00B4298D" w:rsidRDefault="00B4298D" w:rsidP="00B4298D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</w:rPr>
        <w:t>«___» _________________ 2016  г.</w:t>
      </w:r>
    </w:p>
    <w:p w:rsidR="00B4298D" w:rsidRPr="00B4298D" w:rsidRDefault="00B4298D" w:rsidP="00B4298D">
      <w:pPr>
        <w:widowControl w:val="0"/>
        <w:autoSpaceDE w:val="0"/>
        <w:autoSpaceDN w:val="0"/>
        <w:adjustRightInd w:val="0"/>
        <w:spacing w:after="0" w:line="278" w:lineRule="exact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4298D" w:rsidRPr="00B4298D" w:rsidRDefault="00B4298D" w:rsidP="00B42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4298D" w:rsidRPr="00B4298D" w:rsidRDefault="00B4298D" w:rsidP="00B42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4298D" w:rsidRDefault="00B4298D" w:rsidP="00B42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РАБОЧАЯ ПРОГРАММА ДИСЦИПЛИНЫ</w:t>
      </w:r>
    </w:p>
    <w:p w:rsidR="006B5715" w:rsidRPr="00203D1B" w:rsidRDefault="006B5715" w:rsidP="00B4298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pacing w:val="-17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caps/>
          <w:spacing w:val="-17"/>
          <w:sz w:val="24"/>
          <w:szCs w:val="24"/>
        </w:rPr>
        <w:t>психиатрия</w:t>
      </w:r>
    </w:p>
    <w:p w:rsidR="00203D1B" w:rsidRPr="00B4298D" w:rsidRDefault="00203D1B" w:rsidP="00800ABA">
      <w:pPr>
        <w:spacing w:after="0" w:line="240" w:lineRule="auto"/>
        <w:jc w:val="center"/>
        <w:rPr>
          <w:rFonts w:ascii="Times New Roman" w:hAnsi="Times New Roman" w:cs="Times New Roman"/>
          <w:spacing w:val="-12"/>
          <w:sz w:val="28"/>
          <w:szCs w:val="24"/>
        </w:rPr>
      </w:pPr>
      <w:r w:rsidRPr="00B4298D">
        <w:rPr>
          <w:rFonts w:ascii="Times New Roman" w:hAnsi="Times New Roman" w:cs="Times New Roman"/>
          <w:b/>
          <w:color w:val="000000"/>
          <w:spacing w:val="-15"/>
          <w:sz w:val="24"/>
        </w:rPr>
        <w:t xml:space="preserve">Учебный план № </w:t>
      </w:r>
      <w:r w:rsidR="00650926">
        <w:rPr>
          <w:rFonts w:ascii="Times New Roman" w:hAnsi="Times New Roman" w:cs="Times New Roman"/>
          <w:b/>
          <w:color w:val="000000"/>
          <w:spacing w:val="-15"/>
          <w:sz w:val="24"/>
        </w:rPr>
        <w:t>5372</w:t>
      </w:r>
    </w:p>
    <w:p w:rsidR="006B5715" w:rsidRPr="00800ABA" w:rsidRDefault="006B5715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4102"/>
      </w:tblGrid>
      <w:tr w:rsidR="00B4298D" w:rsidRPr="00B4298D" w:rsidTr="00650926">
        <w:trPr>
          <w:trHeight w:val="146"/>
        </w:trPr>
        <w:tc>
          <w:tcPr>
            <w:tcW w:w="2949" w:type="pct"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Учетные данные</w:t>
            </w:r>
          </w:p>
        </w:tc>
      </w:tr>
      <w:tr w:rsidR="00B4298D" w:rsidRPr="00B4298D" w:rsidTr="00650926">
        <w:trPr>
          <w:trHeight w:val="328"/>
        </w:trPr>
        <w:tc>
          <w:tcPr>
            <w:tcW w:w="2949" w:type="pct"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Образовательная программа  </w:t>
            </w:r>
          </w:p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 ОП</w:t>
            </w:r>
            <w:r w:rsidRPr="00B429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298D" w:rsidRPr="00B4298D" w:rsidTr="00650926">
        <w:trPr>
          <w:trHeight w:val="328"/>
        </w:trPr>
        <w:tc>
          <w:tcPr>
            <w:tcW w:w="2949" w:type="pct"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Направление подготовки </w:t>
            </w:r>
          </w:p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 направления и уровня подготовки – 37.05.01</w:t>
            </w:r>
          </w:p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298D" w:rsidRPr="00B4298D" w:rsidTr="00650926">
        <w:trPr>
          <w:trHeight w:val="328"/>
        </w:trPr>
        <w:tc>
          <w:tcPr>
            <w:tcW w:w="2949" w:type="pct"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подготовки</w:t>
            </w:r>
          </w:p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специалитет </w:t>
            </w:r>
          </w:p>
        </w:tc>
        <w:tc>
          <w:tcPr>
            <w:tcW w:w="2051" w:type="pct"/>
            <w:vMerge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298D" w:rsidRPr="00B4298D" w:rsidTr="00650926">
        <w:trPr>
          <w:trHeight w:val="328"/>
        </w:trPr>
        <w:tc>
          <w:tcPr>
            <w:tcW w:w="2949" w:type="pct"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B429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ФГОС ВО</w:t>
            </w:r>
            <w:proofErr w:type="gramEnd"/>
          </w:p>
        </w:tc>
        <w:tc>
          <w:tcPr>
            <w:tcW w:w="2051" w:type="pct"/>
            <w:shd w:val="clear" w:color="auto" w:fill="auto"/>
          </w:tcPr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Реквизиты приказа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Минобрнауки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РФ об утверждении  ФГОС 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</w:p>
          <w:p w:rsidR="00B4298D" w:rsidRPr="00B4298D" w:rsidRDefault="00B4298D" w:rsidP="00B429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1181 от 12.09.16 </w:t>
            </w:r>
          </w:p>
        </w:tc>
      </w:tr>
    </w:tbl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Екатеринбург, 2016</w:t>
      </w:r>
    </w:p>
    <w:p w:rsidR="006B5715" w:rsidRPr="00800ABA" w:rsidRDefault="006B5715" w:rsidP="00800ABA">
      <w:pPr>
        <w:pageBreakBefore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lastRenderedPageBreak/>
        <w:t>Рабочая программа дисциплины составлена авторами:</w:t>
      </w:r>
    </w:p>
    <w:p w:rsidR="006B5715" w:rsidRPr="00800ABA" w:rsidRDefault="006B5715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99"/>
        <w:gridCol w:w="2244"/>
        <w:gridCol w:w="2106"/>
        <w:gridCol w:w="1430"/>
        <w:gridCol w:w="2044"/>
        <w:gridCol w:w="1276"/>
      </w:tblGrid>
      <w:tr w:rsidR="00800ABA" w:rsidRPr="00800ABA" w:rsidTr="00B4298D">
        <w:trPr>
          <w:trHeight w:val="290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5715" w:rsidRPr="00800ABA" w:rsidRDefault="006B5715" w:rsidP="00800ABA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5715" w:rsidRPr="00800ABA" w:rsidRDefault="006B5715" w:rsidP="00800ABA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5715" w:rsidRPr="00800ABA" w:rsidRDefault="006B5715" w:rsidP="00800ABA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5715" w:rsidRPr="00800ABA" w:rsidRDefault="006B5715" w:rsidP="00800ABA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5715" w:rsidRPr="00800ABA" w:rsidRDefault="006B5715" w:rsidP="00800ABA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Кафедра</w:t>
            </w:r>
          </w:p>
          <w:p w:rsidR="006B5715" w:rsidRPr="00800ABA" w:rsidRDefault="006B5715" w:rsidP="00800ABA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5715" w:rsidRPr="00800ABA" w:rsidRDefault="006B5715" w:rsidP="00800ABA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6B5715" w:rsidRPr="00800ABA" w:rsidTr="00B4298D">
        <w:trPr>
          <w:trHeight w:val="176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715" w:rsidRPr="00800ABA" w:rsidRDefault="006B5715" w:rsidP="00800ABA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715" w:rsidRPr="00800ABA" w:rsidRDefault="006B5715" w:rsidP="00800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Перцель</w:t>
            </w:r>
            <w:proofErr w:type="spellEnd"/>
          </w:p>
          <w:p w:rsidR="006B5715" w:rsidRPr="00800ABA" w:rsidRDefault="006B5715" w:rsidP="00800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6B5715" w:rsidRPr="00800ABA" w:rsidRDefault="006B5715" w:rsidP="00800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 xml:space="preserve">Григорьевич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715" w:rsidRPr="00800ABA" w:rsidRDefault="006B5715" w:rsidP="00800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715" w:rsidRPr="00800ABA" w:rsidRDefault="006B5715" w:rsidP="00800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 xml:space="preserve">Доцент  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715" w:rsidRPr="00800ABA" w:rsidRDefault="006B5715" w:rsidP="00800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Клинической психологии и психофизиологии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5715" w:rsidRPr="00800ABA" w:rsidRDefault="006B5715" w:rsidP="00800AB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5715" w:rsidRPr="00800ABA" w:rsidRDefault="006B5715" w:rsidP="00800ABA">
      <w:pPr>
        <w:shd w:val="clear" w:color="auto" w:fill="FFFFFF"/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Заведующий выпускающей кафедрой </w:t>
      </w: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proofErr w:type="spellStart"/>
      <w:r w:rsidRPr="00B429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С.Ю.Киселев</w:t>
      </w:r>
      <w:proofErr w:type="spellEnd"/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Рекомендовано учебно-методическим советом института социальных и политических наук </w:t>
      </w: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Председатель учебно-методического совета</w:t>
      </w: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Е. С. Черепанова</w:t>
      </w: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Протокол № 33.00-08/45 от «16» мая 2016 г.</w:t>
      </w: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Согласовано:</w:t>
      </w:r>
    </w:p>
    <w:p w:rsidR="00B4298D" w:rsidRPr="00B4298D" w:rsidRDefault="00B4298D" w:rsidP="00B4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4298D" w:rsidRPr="00B4298D" w:rsidRDefault="00B4298D" w:rsidP="00B429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429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Дирекция образовательных программ </w:t>
      </w:r>
    </w:p>
    <w:p w:rsidR="006B5715" w:rsidRPr="00800ABA" w:rsidRDefault="006B5715" w:rsidP="00800AB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ab/>
      </w:r>
      <w:r w:rsidRPr="00800ABA">
        <w:rPr>
          <w:rFonts w:ascii="Times New Roman" w:hAnsi="Times New Roman" w:cs="Times New Roman"/>
          <w:sz w:val="24"/>
          <w:szCs w:val="24"/>
        </w:rPr>
        <w:tab/>
      </w:r>
      <w:r w:rsidRPr="00800ABA">
        <w:rPr>
          <w:rFonts w:ascii="Times New Roman" w:hAnsi="Times New Roman" w:cs="Times New Roman"/>
          <w:sz w:val="24"/>
          <w:szCs w:val="24"/>
        </w:rPr>
        <w:tab/>
      </w:r>
    </w:p>
    <w:p w:rsidR="006B5715" w:rsidRPr="00800ABA" w:rsidRDefault="006B5715" w:rsidP="00800ABA">
      <w:pPr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:rsidR="006B5715" w:rsidRPr="00800ABA" w:rsidRDefault="006B5715" w:rsidP="00800ABA">
      <w:pPr>
        <w:spacing w:after="0" w:line="240" w:lineRule="auto"/>
        <w:ind w:left="360"/>
        <w:rPr>
          <w:rFonts w:ascii="Times New Roman" w:hAnsi="Times New Roman" w:cs="Times New Roman"/>
          <w:caps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5715" w:rsidRPr="00800ABA" w:rsidRDefault="006B5715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B5715" w:rsidRPr="00800ABA" w:rsidRDefault="006B5715" w:rsidP="00800ABA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3253" w:rsidRPr="00800ABA" w:rsidRDefault="008F3253" w:rsidP="00B4298D">
      <w:pPr>
        <w:pStyle w:val="10"/>
        <w:keepLines w:val="0"/>
        <w:pageBreakBefore/>
        <w:numPr>
          <w:ilvl w:val="0"/>
          <w:numId w:val="3"/>
        </w:numPr>
        <w:tabs>
          <w:tab w:val="num" w:pos="720"/>
        </w:tabs>
        <w:spacing w:before="0" w:line="240" w:lineRule="auto"/>
        <w:ind w:left="72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lastRenderedPageBreak/>
        <w:t>ОБЩАЯ ХАРАКТЕРИСТИКА ДИСЦИПЛИНЫ</w:t>
      </w:r>
    </w:p>
    <w:p w:rsidR="008F3253" w:rsidRPr="00800ABA" w:rsidRDefault="007F07A9" w:rsidP="00B4298D">
      <w:pPr>
        <w:pStyle w:val="10"/>
        <w:spacing w:before="0" w:line="240" w:lineRule="auto"/>
        <w:ind w:left="714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ПСИХИАТРИЯ</w:t>
      </w:r>
    </w:p>
    <w:p w:rsidR="007F07A9" w:rsidRPr="00800ABA" w:rsidRDefault="007F07A9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53" w:rsidRPr="00800ABA" w:rsidRDefault="008F3253" w:rsidP="00800ABA">
      <w:pPr>
        <w:pStyle w:val="2"/>
        <w:keepNext/>
        <w:widowControl w:val="0"/>
        <w:numPr>
          <w:ilvl w:val="0"/>
          <w:numId w:val="2"/>
        </w:numPr>
        <w:tabs>
          <w:tab w:val="clear" w:pos="360"/>
          <w:tab w:val="num" w:pos="993"/>
        </w:tabs>
        <w:autoSpaceDE w:val="0"/>
        <w:spacing w:before="0" w:beforeAutospacing="0" w:after="0" w:afterAutospacing="0"/>
        <w:ind w:left="0" w:firstLine="567"/>
        <w:rPr>
          <w:iCs/>
          <w:sz w:val="24"/>
          <w:szCs w:val="24"/>
        </w:rPr>
      </w:pPr>
      <w:r w:rsidRPr="00800ABA">
        <w:rPr>
          <w:iCs/>
          <w:sz w:val="24"/>
          <w:szCs w:val="24"/>
        </w:rPr>
        <w:t>Аннотация содержания дисциплины</w:t>
      </w:r>
      <w:r w:rsidRPr="00800ABA">
        <w:rPr>
          <w:sz w:val="24"/>
          <w:szCs w:val="24"/>
        </w:rPr>
        <w:fldChar w:fldCharType="begin"/>
      </w:r>
      <w:r w:rsidRPr="00800ABA">
        <w:rPr>
          <w:sz w:val="24"/>
          <w:szCs w:val="24"/>
        </w:rPr>
        <w:instrText xml:space="preserve"> TC "Место дисциплины в структуре модуля" \l 2 </w:instrText>
      </w:r>
      <w:r w:rsidRPr="00800ABA">
        <w:rPr>
          <w:sz w:val="24"/>
          <w:szCs w:val="24"/>
        </w:rPr>
        <w:fldChar w:fldCharType="end"/>
      </w:r>
      <w:r w:rsidRPr="00800ABA">
        <w:rPr>
          <w:iCs/>
          <w:sz w:val="24"/>
          <w:szCs w:val="24"/>
        </w:rPr>
        <w:t xml:space="preserve"> </w:t>
      </w:r>
    </w:p>
    <w:p w:rsidR="008F3253" w:rsidRPr="00800ABA" w:rsidRDefault="008F3253" w:rsidP="00800ABA">
      <w:pPr>
        <w:pStyle w:val="2"/>
        <w:tabs>
          <w:tab w:val="num" w:pos="993"/>
        </w:tabs>
        <w:autoSpaceDN w:val="0"/>
        <w:adjustRightInd w:val="0"/>
        <w:spacing w:before="0" w:beforeAutospacing="0" w:after="0" w:afterAutospacing="0"/>
        <w:ind w:firstLine="567"/>
        <w:jc w:val="both"/>
        <w:rPr>
          <w:bCs w:val="0"/>
          <w:iCs/>
          <w:sz w:val="24"/>
          <w:szCs w:val="24"/>
        </w:rPr>
      </w:pPr>
      <w:bookmarkStart w:id="0" w:name="_Toc413224265"/>
      <w:bookmarkStart w:id="1" w:name="_Toc413225914"/>
      <w:bookmarkStart w:id="2" w:name="_Toc413231915"/>
      <w:r w:rsidRPr="00800ABA">
        <w:rPr>
          <w:bCs w:val="0"/>
          <w:iCs/>
          <w:sz w:val="24"/>
          <w:szCs w:val="24"/>
        </w:rPr>
        <w:t>Цели дисциплины:</w:t>
      </w:r>
      <w:bookmarkEnd w:id="0"/>
      <w:bookmarkEnd w:id="1"/>
      <w:bookmarkEnd w:id="2"/>
    </w:p>
    <w:p w:rsidR="008F3253" w:rsidRPr="00800ABA" w:rsidRDefault="008F3253" w:rsidP="00800ABA">
      <w:pPr>
        <w:tabs>
          <w:tab w:val="num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0ABA">
        <w:rPr>
          <w:rFonts w:ascii="Times New Roman" w:hAnsi="Times New Roman" w:cs="Times New Roman"/>
          <w:sz w:val="24"/>
          <w:szCs w:val="24"/>
        </w:rPr>
        <w:t xml:space="preserve">Подготовка выпускников к использованию в профессиональной деятельности знаний </w:t>
      </w:r>
      <w:r w:rsidR="007F07A9" w:rsidRPr="00800ABA">
        <w:rPr>
          <w:rFonts w:ascii="Times New Roman" w:hAnsi="Times New Roman" w:cs="Times New Roman"/>
          <w:spacing w:val="2"/>
          <w:sz w:val="24"/>
          <w:szCs w:val="24"/>
        </w:rPr>
        <w:t xml:space="preserve">о базовых понятиях психиатрии как научной дисциплины, позволяющие оказывать эффективное психологическое сопровождение лечебного процесса и психологическую профилактику заболеваний; </w:t>
      </w:r>
      <w:r w:rsidR="007F07A9" w:rsidRPr="00800ABA">
        <w:rPr>
          <w:rFonts w:ascii="Times New Roman" w:hAnsi="Times New Roman" w:cs="Times New Roman"/>
          <w:spacing w:val="-1"/>
          <w:sz w:val="24"/>
          <w:szCs w:val="24"/>
        </w:rPr>
        <w:t>знаний основных подходов к пониманию возникновения психических заболеваний</w:t>
      </w:r>
      <w:r w:rsidR="00C31A97" w:rsidRPr="00800ABA">
        <w:rPr>
          <w:rFonts w:ascii="Times New Roman" w:hAnsi="Times New Roman" w:cs="Times New Roman"/>
          <w:spacing w:val="-1"/>
          <w:sz w:val="24"/>
          <w:szCs w:val="24"/>
        </w:rPr>
        <w:t>.</w:t>
      </w:r>
      <w:proofErr w:type="gramEnd"/>
    </w:p>
    <w:p w:rsidR="008F3253" w:rsidRPr="00800ABA" w:rsidRDefault="008F3253" w:rsidP="00800ABA">
      <w:pPr>
        <w:tabs>
          <w:tab w:val="num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>Подготовка выпускников к научной деятельности в исследовательских отделах академических и научно-исследовательских организаций; использованию в профессиональной деятельности метода анализа возникших нарушений психической деятельности, умения работать с научными текстами.</w:t>
      </w:r>
    </w:p>
    <w:p w:rsidR="008F3253" w:rsidRPr="00800ABA" w:rsidRDefault="008F3253" w:rsidP="00800ABA">
      <w:pPr>
        <w:tabs>
          <w:tab w:val="num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F3253" w:rsidRPr="00800ABA" w:rsidRDefault="008F3253" w:rsidP="00800ABA">
      <w:pPr>
        <w:pStyle w:val="a5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800ABA">
        <w:rPr>
          <w:rFonts w:ascii="Times New Roman" w:hAnsi="Times New Roman"/>
          <w:b/>
          <w:sz w:val="24"/>
          <w:szCs w:val="24"/>
        </w:rPr>
        <w:t>1.2. Язык реализации программы – русский.</w:t>
      </w:r>
    </w:p>
    <w:p w:rsidR="008F3253" w:rsidRPr="00800ABA" w:rsidRDefault="008F3253" w:rsidP="00800ABA">
      <w:pPr>
        <w:pStyle w:val="a5"/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F3253" w:rsidRPr="00800ABA" w:rsidRDefault="008F3253" w:rsidP="00800ABA">
      <w:pPr>
        <w:pStyle w:val="a5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800ABA">
        <w:rPr>
          <w:rFonts w:ascii="Times New Roman" w:hAnsi="Times New Roman"/>
          <w:b/>
          <w:sz w:val="24"/>
          <w:szCs w:val="24"/>
        </w:rPr>
        <w:t xml:space="preserve">1.3. Планируемые результаты освоения дисциплины </w:t>
      </w:r>
    </w:p>
    <w:p w:rsidR="006358BE" w:rsidRPr="006358BE" w:rsidRDefault="006358BE" w:rsidP="006358BE">
      <w:pPr>
        <w:tabs>
          <w:tab w:val="num" w:pos="851"/>
        </w:tabs>
        <w:suppressAutoHyphens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358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Результатом освоения дисциплины является формирование у студента следующих компетенций: </w:t>
      </w:r>
    </w:p>
    <w:p w:rsidR="006358BE" w:rsidRPr="006358BE" w:rsidRDefault="006358BE" w:rsidP="006358BE">
      <w:pPr>
        <w:widowControl w:val="0"/>
        <w:tabs>
          <w:tab w:val="num" w:pos="851"/>
        </w:tabs>
        <w:suppressAutoHyphens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6358BE">
        <w:rPr>
          <w:rFonts w:ascii="Times New Roman" w:eastAsia="Times New Roman" w:hAnsi="Times New Roman" w:cs="Times New Roman"/>
          <w:sz w:val="24"/>
          <w:szCs w:val="24"/>
        </w:rPr>
        <w:t>РО 2 – Способность применять правовые, экономические, психологические, социокультурные знания,</w:t>
      </w:r>
      <w:r w:rsidRPr="006358BE">
        <w:rPr>
          <w:rFonts w:ascii="Times New Roman" w:eastAsia="Times New Roman" w:hAnsi="Times New Roman" w:cs="Times New Roman"/>
          <w:sz w:val="20"/>
          <w:szCs w:val="20"/>
        </w:rPr>
        <w:t xml:space="preserve"> использовать понятийно-теоретический аппарат</w:t>
      </w:r>
      <w:r w:rsidRPr="006358BE">
        <w:rPr>
          <w:rFonts w:ascii="Times New Roman" w:eastAsia="Times New Roman" w:hAnsi="Times New Roman" w:cs="Times New Roman"/>
          <w:sz w:val="24"/>
          <w:szCs w:val="24"/>
        </w:rPr>
        <w:t xml:space="preserve"> в различных сферах жизнедеятельности, в том числе в профессиональной деятельности</w:t>
      </w:r>
    </w:p>
    <w:p w:rsidR="006358BE" w:rsidRPr="006358BE" w:rsidRDefault="006358BE" w:rsidP="006358BE">
      <w:pPr>
        <w:widowControl w:val="0"/>
        <w:tabs>
          <w:tab w:val="num" w:pos="851"/>
        </w:tabs>
        <w:suppressAutoHyphens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6358BE">
        <w:rPr>
          <w:rFonts w:ascii="Times New Roman" w:eastAsia="Times New Roman" w:hAnsi="Times New Roman" w:cs="Times New Roman"/>
          <w:sz w:val="24"/>
          <w:szCs w:val="24"/>
        </w:rPr>
        <w:t>РО 9 – Способность в рамках различных видов профессиональной деятельности клинического психолога прогнозировать изменения и понимать функционирование различных составляющих психики в норме и патологии</w:t>
      </w:r>
    </w:p>
    <w:p w:rsidR="006358BE" w:rsidRPr="006358BE" w:rsidRDefault="006358BE" w:rsidP="006358BE">
      <w:pPr>
        <w:widowControl w:val="0"/>
        <w:tabs>
          <w:tab w:val="num" w:pos="851"/>
        </w:tabs>
        <w:suppressAutoHyphens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6358BE">
        <w:rPr>
          <w:rFonts w:ascii="Times New Roman" w:eastAsia="Times New Roman" w:hAnsi="Times New Roman" w:cs="Times New Roman"/>
          <w:sz w:val="24"/>
          <w:szCs w:val="24"/>
        </w:rPr>
        <w:t>Изучение дисциплины направлено  на формирование компетенций: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6358BE" w:rsidRPr="006358BE" w:rsidTr="006358BE"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8BE" w:rsidRPr="006358BE" w:rsidRDefault="006358BE" w:rsidP="006358BE">
            <w:pPr>
              <w:tabs>
                <w:tab w:val="num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Pr="0063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6358BE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6358BE" w:rsidRPr="006358BE" w:rsidTr="006358BE"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8BE" w:rsidRPr="006358BE" w:rsidRDefault="006358BE" w:rsidP="006358BE">
            <w:pPr>
              <w:tabs>
                <w:tab w:val="num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ПК-5 – способностью и готовностью определять цели и самостоятельно или в кооперации с коллегами разрабатывать программы психологического вмешательства с учетом нозологических и индивидуально-психологических характеристик, </w:t>
            </w:r>
            <w:r w:rsidRPr="006358BE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квалифицированно осуществлять клинико-психологическое вмешательство в целях профилактики, лечения, реабилитации и развития</w:t>
            </w:r>
          </w:p>
        </w:tc>
      </w:tr>
      <w:tr w:rsidR="006358BE" w:rsidRPr="006358BE" w:rsidTr="006358BE"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8BE" w:rsidRPr="006358BE" w:rsidRDefault="006358BE" w:rsidP="006358BE">
            <w:pPr>
              <w:widowControl w:val="0"/>
              <w:tabs>
                <w:tab w:val="num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8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ПК-6 – </w:t>
            </w:r>
            <w:r w:rsidRPr="00635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осуществлять психологическое консультирование медицинского персонала (или сотрудников других учреждений) по вопросам взаимодействия с пациентами (клиентами), создавать необходимую психологическую атмосферу и «терапевтическую среду»</w:t>
            </w:r>
          </w:p>
        </w:tc>
      </w:tr>
    </w:tbl>
    <w:p w:rsidR="008F3253" w:rsidRPr="00800ABA" w:rsidRDefault="008F3253" w:rsidP="00800A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8F3253" w:rsidRPr="00800ABA" w:rsidRDefault="008F3253" w:rsidP="00800ABA">
      <w:pPr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800ABA">
        <w:rPr>
          <w:rFonts w:ascii="Times New Roman" w:hAnsi="Times New Roman" w:cs="Times New Roman"/>
          <w:iCs/>
          <w:sz w:val="24"/>
          <w:szCs w:val="24"/>
        </w:rPr>
        <w:t xml:space="preserve">В результате </w:t>
      </w:r>
      <w:r w:rsidR="003E51FD" w:rsidRPr="00800ABA">
        <w:rPr>
          <w:rFonts w:ascii="Times New Roman" w:hAnsi="Times New Roman" w:cs="Times New Roman"/>
          <w:iCs/>
          <w:sz w:val="24"/>
          <w:szCs w:val="24"/>
        </w:rPr>
        <w:t>освоения дисциплины «Психиатрия</w:t>
      </w:r>
      <w:r w:rsidRPr="00800ABA">
        <w:rPr>
          <w:rFonts w:ascii="Times New Roman" w:hAnsi="Times New Roman" w:cs="Times New Roman"/>
          <w:iCs/>
          <w:sz w:val="24"/>
          <w:szCs w:val="24"/>
        </w:rPr>
        <w:t>» студент должен:</w:t>
      </w:r>
    </w:p>
    <w:p w:rsidR="008F3253" w:rsidRPr="00800ABA" w:rsidRDefault="008F3253" w:rsidP="00800ABA">
      <w:pPr>
        <w:pStyle w:val="Default"/>
        <w:ind w:firstLine="567"/>
        <w:jc w:val="both"/>
        <w:rPr>
          <w:bCs/>
          <w:color w:val="auto"/>
        </w:rPr>
      </w:pPr>
      <w:r w:rsidRPr="00800ABA">
        <w:rPr>
          <w:b/>
          <w:color w:val="auto"/>
          <w:spacing w:val="-6"/>
        </w:rPr>
        <w:t>знать:</w:t>
      </w:r>
      <w:r w:rsidRPr="00800ABA">
        <w:rPr>
          <w:bCs/>
          <w:color w:val="auto"/>
        </w:rPr>
        <w:t xml:space="preserve"> </w:t>
      </w:r>
      <w:r w:rsidR="003E51FD" w:rsidRPr="00800ABA">
        <w:rPr>
          <w:color w:val="auto"/>
          <w:lang w:eastAsia="zh-CN"/>
        </w:rPr>
        <w:t>организацию психиатрической помощи, правовые и законодательные аспекты оказания психиатрической помощи; принципы современной классификации психических расстройств: основные психопатологические синдромы диагностический инструментарий при оценке расстройств восприятия, мышления, познавательной деятельности, речи, эмоций, воли, сознания, внимания</w:t>
      </w:r>
      <w:r w:rsidRPr="00800ABA">
        <w:rPr>
          <w:color w:val="auto"/>
        </w:rPr>
        <w:t>;</w:t>
      </w:r>
    </w:p>
    <w:p w:rsidR="008F3253" w:rsidRPr="00800ABA" w:rsidRDefault="008F3253" w:rsidP="00800ABA">
      <w:pPr>
        <w:pStyle w:val="Default"/>
        <w:ind w:firstLine="567"/>
        <w:jc w:val="both"/>
        <w:rPr>
          <w:bCs/>
          <w:color w:val="auto"/>
        </w:rPr>
      </w:pPr>
      <w:proofErr w:type="gramStart"/>
      <w:r w:rsidRPr="00800ABA">
        <w:rPr>
          <w:b/>
          <w:color w:val="auto"/>
          <w:spacing w:val="-6"/>
        </w:rPr>
        <w:t>уметь:</w:t>
      </w:r>
      <w:r w:rsidRPr="00800ABA">
        <w:rPr>
          <w:color w:val="auto"/>
          <w:spacing w:val="-5"/>
        </w:rPr>
        <w:t xml:space="preserve"> </w:t>
      </w:r>
      <w:r w:rsidR="003E51FD" w:rsidRPr="00800ABA">
        <w:rPr>
          <w:color w:val="auto"/>
          <w:lang w:eastAsia="zh-CN"/>
        </w:rPr>
        <w:t xml:space="preserve">актуализировать и использовать на практике основные положения </w:t>
      </w:r>
      <w:r w:rsidR="003E51FD" w:rsidRPr="00800ABA">
        <w:rPr>
          <w:color w:val="auto"/>
        </w:rPr>
        <w:t>современных теорий и моделей, разработанных в области психиатрии</w:t>
      </w:r>
      <w:r w:rsidR="003E51FD" w:rsidRPr="00800ABA">
        <w:rPr>
          <w:color w:val="auto"/>
          <w:lang w:eastAsia="zh-CN"/>
        </w:rPr>
        <w:t xml:space="preserve">; </w:t>
      </w:r>
      <w:r w:rsidR="003E51FD" w:rsidRPr="00800ABA">
        <w:rPr>
          <w:color w:val="auto"/>
        </w:rPr>
        <w:t>выявлять личностные особенности, психологические ресурсы и адаптационные возможности клиентов;</w:t>
      </w:r>
      <w:r w:rsidR="003E51FD" w:rsidRPr="00800ABA">
        <w:rPr>
          <w:color w:val="auto"/>
          <w:lang w:eastAsia="zh-CN"/>
        </w:rPr>
        <w:t xml:space="preserve"> проектировать мероприятия, направленные на </w:t>
      </w:r>
      <w:r w:rsidR="003E51FD" w:rsidRPr="00800ABA">
        <w:rPr>
          <w:color w:val="auto"/>
          <w:lang w:val="x-none" w:eastAsia="zh-CN"/>
        </w:rPr>
        <w:t>решение профилактических, реабилитационных и консультативных задач</w:t>
      </w:r>
      <w:r w:rsidR="003E51FD" w:rsidRPr="00800ABA">
        <w:rPr>
          <w:color w:val="auto"/>
          <w:lang w:eastAsia="zh-CN"/>
        </w:rPr>
        <w:t>;</w:t>
      </w:r>
      <w:r w:rsidR="003E51FD" w:rsidRPr="00800ABA">
        <w:rPr>
          <w:color w:val="auto"/>
        </w:rPr>
        <w:t xml:space="preserve"> дифференцировать роль врача и клинического психолога в </w:t>
      </w:r>
      <w:proofErr w:type="spellStart"/>
      <w:r w:rsidR="003E51FD" w:rsidRPr="00800ABA">
        <w:rPr>
          <w:color w:val="auto"/>
        </w:rPr>
        <w:t>психокоррекции</w:t>
      </w:r>
      <w:proofErr w:type="spellEnd"/>
      <w:r w:rsidR="003E51FD" w:rsidRPr="00800ABA">
        <w:rPr>
          <w:color w:val="auto"/>
        </w:rPr>
        <w:t xml:space="preserve"> и психотерапии клиентов психосоматического профиля</w:t>
      </w:r>
      <w:r w:rsidRPr="00800ABA">
        <w:rPr>
          <w:bCs/>
          <w:color w:val="auto"/>
        </w:rPr>
        <w:t>;</w:t>
      </w:r>
      <w:proofErr w:type="gramEnd"/>
    </w:p>
    <w:p w:rsidR="008F3253" w:rsidRDefault="008F3253" w:rsidP="00800ABA">
      <w:pPr>
        <w:pStyle w:val="Default"/>
        <w:ind w:firstLine="567"/>
        <w:jc w:val="both"/>
        <w:rPr>
          <w:color w:val="auto"/>
        </w:rPr>
      </w:pPr>
      <w:proofErr w:type="gramStart"/>
      <w:r w:rsidRPr="00800ABA">
        <w:rPr>
          <w:bCs/>
          <w:color w:val="auto"/>
        </w:rPr>
        <w:t>в</w:t>
      </w:r>
      <w:r w:rsidRPr="00800ABA">
        <w:rPr>
          <w:b/>
          <w:color w:val="auto"/>
          <w:spacing w:val="-6"/>
        </w:rPr>
        <w:t>ладеть:</w:t>
      </w:r>
      <w:r w:rsidRPr="00800ABA">
        <w:rPr>
          <w:color w:val="auto"/>
        </w:rPr>
        <w:t xml:space="preserve"> навыками анализа медицинской документации в области </w:t>
      </w:r>
      <w:r w:rsidR="003E51FD" w:rsidRPr="00800ABA">
        <w:rPr>
          <w:color w:val="auto"/>
        </w:rPr>
        <w:t>психиатрии</w:t>
      </w:r>
      <w:r w:rsidRPr="00800ABA">
        <w:rPr>
          <w:color w:val="auto"/>
        </w:rPr>
        <w:t>, а также работы в команде со с</w:t>
      </w:r>
      <w:r w:rsidR="003E51FD" w:rsidRPr="00800ABA">
        <w:rPr>
          <w:color w:val="auto"/>
        </w:rPr>
        <w:t>пециалистами врачебного профиля, навыками понимания феноменов психиатрии, диагностическим инструментарием.</w:t>
      </w:r>
      <w:proofErr w:type="gramEnd"/>
    </w:p>
    <w:p w:rsidR="00B4298D" w:rsidRPr="00800ABA" w:rsidRDefault="00B4298D" w:rsidP="00800ABA">
      <w:pPr>
        <w:pStyle w:val="Default"/>
        <w:ind w:firstLine="567"/>
        <w:jc w:val="both"/>
        <w:rPr>
          <w:bCs/>
          <w:color w:val="auto"/>
        </w:rPr>
      </w:pPr>
    </w:p>
    <w:p w:rsidR="008F3253" w:rsidRPr="00800ABA" w:rsidRDefault="00203D1B" w:rsidP="00203D1B">
      <w:pPr>
        <w:pStyle w:val="2"/>
        <w:keepNext/>
        <w:widowControl w:val="0"/>
        <w:tabs>
          <w:tab w:val="num" w:pos="720"/>
        </w:tabs>
        <w:autoSpaceDE w:val="0"/>
        <w:spacing w:before="0" w:beforeAutospacing="0" w:after="0" w:afterAutospacing="0"/>
        <w:rPr>
          <w:b w:val="0"/>
          <w:iCs/>
          <w:sz w:val="24"/>
          <w:szCs w:val="24"/>
        </w:rPr>
      </w:pPr>
      <w:r>
        <w:rPr>
          <w:iCs/>
          <w:sz w:val="24"/>
          <w:szCs w:val="24"/>
        </w:rPr>
        <w:t>1</w:t>
      </w:r>
      <w:r w:rsidRPr="00203D1B">
        <w:rPr>
          <w:iCs/>
          <w:sz w:val="24"/>
          <w:szCs w:val="24"/>
        </w:rPr>
        <w:t xml:space="preserve">.4. </w:t>
      </w:r>
      <w:r w:rsidR="008F3253" w:rsidRPr="00800ABA">
        <w:rPr>
          <w:iCs/>
          <w:sz w:val="24"/>
          <w:szCs w:val="24"/>
        </w:rPr>
        <w:t>Объем дисциплины</w:t>
      </w:r>
      <w:r w:rsidR="008F3253" w:rsidRPr="00800ABA">
        <w:rPr>
          <w:sz w:val="24"/>
          <w:szCs w:val="24"/>
        </w:rPr>
        <w:fldChar w:fldCharType="begin"/>
      </w:r>
      <w:r w:rsidR="008F3253" w:rsidRPr="00800ABA">
        <w:rPr>
          <w:sz w:val="24"/>
          <w:szCs w:val="24"/>
        </w:rPr>
        <w:instrText xml:space="preserve"> TC "Трудоемкость освоения дисциплины" \l 2 </w:instrText>
      </w:r>
      <w:r w:rsidR="008F3253" w:rsidRPr="00800ABA">
        <w:rPr>
          <w:sz w:val="24"/>
          <w:szCs w:val="24"/>
        </w:rPr>
        <w:fldChar w:fldCharType="end"/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829"/>
        <w:gridCol w:w="1135"/>
        <w:gridCol w:w="1135"/>
        <w:gridCol w:w="993"/>
        <w:gridCol w:w="993"/>
        <w:gridCol w:w="703"/>
      </w:tblGrid>
      <w:tr w:rsidR="008F3253" w:rsidRPr="00800ABA" w:rsidTr="00650926">
        <w:trPr>
          <w:trHeight w:val="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F3253" w:rsidRPr="00800ABA" w:rsidRDefault="008F3253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F3253" w:rsidRPr="00800ABA" w:rsidRDefault="008F3253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учебной работы</w:t>
            </w: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8F3253" w:rsidRPr="00800ABA" w:rsidRDefault="008F3253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дисциплины</w:t>
            </w: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F3253" w:rsidRPr="00800ABA" w:rsidRDefault="008F3253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Распределение объема дисциплины по семестрам (час.)</w:t>
            </w:r>
          </w:p>
        </w:tc>
      </w:tr>
      <w:tr w:rsidR="008F3253" w:rsidRPr="00800ABA" w:rsidTr="00203D1B">
        <w:trPr>
          <w:trHeight w:val="6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8F3253" w:rsidRPr="00800ABA" w:rsidRDefault="008F3253" w:rsidP="00800AB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F3253" w:rsidRPr="00800ABA" w:rsidRDefault="008F3253" w:rsidP="00800AB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829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F3253" w:rsidRPr="00800ABA" w:rsidRDefault="008F3253" w:rsidP="0080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F3253" w:rsidRPr="00800ABA" w:rsidRDefault="008F3253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F3253" w:rsidRPr="00800ABA" w:rsidRDefault="008F3253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F3253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8F3253" w:rsidRPr="00800ABA" w:rsidRDefault="008F3253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F3253" w:rsidRPr="00800ABA" w:rsidRDefault="008F3253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0926" w:rsidRPr="00800ABA" w:rsidTr="00203D1B">
        <w:trPr>
          <w:trHeight w:val="351"/>
        </w:trPr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926" w:rsidRPr="00800ABA" w:rsidRDefault="00650926" w:rsidP="0080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26" w:rsidRPr="00800ABA" w:rsidRDefault="0065092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650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50926" w:rsidRPr="00800ABA" w:rsidTr="00203D1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926" w:rsidRPr="00800ABA" w:rsidRDefault="00650926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65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926" w:rsidRPr="00800ABA" w:rsidTr="00203D1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926" w:rsidRPr="00800ABA" w:rsidRDefault="00650926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65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926" w:rsidRPr="00800ABA" w:rsidTr="00203D1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926" w:rsidRPr="00800ABA" w:rsidRDefault="00650926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26" w:rsidRPr="00800ABA" w:rsidRDefault="0065092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65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926" w:rsidRPr="00800ABA" w:rsidTr="00203D1B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926" w:rsidRPr="00800ABA" w:rsidRDefault="00650926" w:rsidP="0080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650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50926" w:rsidRPr="00800ABA" w:rsidTr="00203D1B">
        <w:trPr>
          <w:trHeight w:val="3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926" w:rsidRPr="00800ABA" w:rsidRDefault="00650926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65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\Э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926" w:rsidRPr="00800ABA" w:rsidTr="00203D1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926" w:rsidRPr="00800ABA" w:rsidRDefault="00650926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 по учебному плану, час.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0926" w:rsidRPr="00800ABA" w:rsidRDefault="00650926" w:rsidP="0065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26" w:rsidRPr="00800ABA" w:rsidRDefault="0065092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926" w:rsidRPr="00800ABA" w:rsidTr="00203D1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926" w:rsidRPr="00800ABA" w:rsidRDefault="00650926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Общий объем  по учебному плану, </w:t>
            </w:r>
            <w:proofErr w:type="spellStart"/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з.е</w:t>
            </w:r>
            <w:proofErr w:type="spellEnd"/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0926" w:rsidRPr="00800ABA" w:rsidRDefault="00650926" w:rsidP="0065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926" w:rsidRPr="00800ABA" w:rsidRDefault="0065092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926" w:rsidRPr="00800ABA" w:rsidRDefault="0065092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3253" w:rsidRPr="00800ABA" w:rsidRDefault="008F3253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D1B" w:rsidRPr="00203D1B" w:rsidRDefault="00203D1B" w:rsidP="00203D1B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bookmarkStart w:id="3" w:name="Тема№4_Нарушения_мышления"/>
      <w:bookmarkStart w:id="4" w:name="TOC-4-"/>
      <w:bookmarkStart w:id="5" w:name="TOC-1"/>
      <w:bookmarkEnd w:id="3"/>
      <w:bookmarkEnd w:id="4"/>
      <w:bookmarkEnd w:id="5"/>
      <w:r w:rsidRPr="00203D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1.5.Место дисциплины</w:t>
      </w:r>
      <w:r w:rsidR="00B4298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  <w:r w:rsidRPr="00203D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в структуре образовательной программы</w:t>
      </w:r>
      <w:r w:rsidRPr="00203D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fldChar w:fldCharType="begin"/>
      </w:r>
      <w:r w:rsidRPr="00203D1B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</w:rPr>
        <w:instrText>tc "</w:instrText>
      </w:r>
      <w:bookmarkStart w:id="6" w:name="_Toc354652801"/>
      <w:r w:rsidRPr="00203D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instrText>Место дисциплины-модуля в модульной структуре образовательной программы</w:instrText>
      </w:r>
      <w:bookmarkEnd w:id="6"/>
      <w:r w:rsidRPr="00203D1B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</w:rPr>
        <w:instrText>" \f C \l 2</w:instrText>
      </w:r>
      <w:r w:rsidRPr="00203D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fldChar w:fldCharType="end"/>
      </w:r>
      <w:r w:rsidRPr="00203D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</w:p>
    <w:p w:rsidR="00203D1B" w:rsidRPr="00203D1B" w:rsidRDefault="00203D1B" w:rsidP="00203D1B">
      <w:pPr>
        <w:widowControl w:val="0"/>
        <w:autoSpaceDE w:val="0"/>
        <w:autoSpaceDN w:val="0"/>
        <w:adjustRightInd w:val="0"/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203D1B" w:rsidRPr="00203D1B" w:rsidTr="00650926">
        <w:trPr>
          <w:trHeight w:val="421"/>
        </w:trPr>
        <w:tc>
          <w:tcPr>
            <w:tcW w:w="3240" w:type="dxa"/>
          </w:tcPr>
          <w:p w:rsidR="00203D1B" w:rsidRPr="00203D1B" w:rsidRDefault="00203D1B" w:rsidP="00203D1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3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proofErr w:type="spellStart"/>
            <w:r w:rsidRPr="00203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203D1B" w:rsidRPr="00203D1B" w:rsidRDefault="00650926" w:rsidP="00203D1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Основы клинической психологии. Психофармакология. Основы нейропсихологии. Клиника внутренних болезней. </w:t>
            </w:r>
          </w:p>
        </w:tc>
      </w:tr>
      <w:tr w:rsidR="00203D1B" w:rsidRPr="00203D1B" w:rsidTr="00650926">
        <w:trPr>
          <w:trHeight w:val="463"/>
        </w:trPr>
        <w:tc>
          <w:tcPr>
            <w:tcW w:w="3240" w:type="dxa"/>
          </w:tcPr>
          <w:p w:rsidR="00203D1B" w:rsidRPr="00203D1B" w:rsidRDefault="00203D1B" w:rsidP="00203D1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3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proofErr w:type="spellStart"/>
            <w:r w:rsidRPr="00203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203D1B" w:rsidRPr="00203D1B" w:rsidRDefault="00650926" w:rsidP="00203D1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Неврология. Расстройства личности. </w:t>
            </w:r>
          </w:p>
        </w:tc>
      </w:tr>
      <w:tr w:rsidR="00203D1B" w:rsidRPr="00203D1B" w:rsidTr="00650926">
        <w:trPr>
          <w:trHeight w:val="411"/>
        </w:trPr>
        <w:tc>
          <w:tcPr>
            <w:tcW w:w="3240" w:type="dxa"/>
          </w:tcPr>
          <w:p w:rsidR="00203D1B" w:rsidRPr="00203D1B" w:rsidRDefault="00203D1B" w:rsidP="00203D1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3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proofErr w:type="spellStart"/>
            <w:r w:rsidRPr="00203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203D1B" w:rsidRPr="00203D1B" w:rsidRDefault="00203D1B" w:rsidP="00203D1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60682" w:rsidRPr="00800ABA" w:rsidRDefault="00160682" w:rsidP="00211193">
      <w:pPr>
        <w:shd w:val="clear" w:color="auto" w:fill="FFFFFF"/>
        <w:tabs>
          <w:tab w:val="left" w:pos="9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845F29" w:rsidRDefault="00160682" w:rsidP="00800ABA">
      <w:pPr>
        <w:pStyle w:val="10"/>
        <w:keepLines w:val="0"/>
        <w:numPr>
          <w:ilvl w:val="0"/>
          <w:numId w:val="6"/>
        </w:numPr>
        <w:tabs>
          <w:tab w:val="clear" w:pos="2345"/>
          <w:tab w:val="num" w:pos="720"/>
        </w:tabs>
        <w:spacing w:before="0" w:line="240" w:lineRule="auto"/>
        <w:ind w:left="720"/>
        <w:rPr>
          <w:rFonts w:ascii="Times New Roman" w:hAnsi="Times New Roman" w:cs="Times New Roman"/>
          <w:b/>
          <w:color w:val="auto"/>
          <w:kern w:val="2"/>
          <w:sz w:val="24"/>
          <w:szCs w:val="24"/>
        </w:rPr>
      </w:pPr>
      <w:r w:rsidRPr="00845F29">
        <w:rPr>
          <w:rFonts w:ascii="Times New Roman" w:hAnsi="Times New Roman" w:cs="Times New Roman"/>
          <w:b/>
          <w:bCs/>
          <w:caps/>
          <w:color w:val="auto"/>
          <w:kern w:val="2"/>
          <w:sz w:val="24"/>
          <w:szCs w:val="24"/>
        </w:rPr>
        <w:t>СОДЕРЖАНИЕ ДИСЦИПЛИНЫ</w:t>
      </w:r>
      <w:r w:rsidRPr="00845F29">
        <w:rPr>
          <w:rFonts w:ascii="Times New Roman" w:hAnsi="Times New Roman" w:cs="Times New Roman"/>
          <w:b/>
          <w:color w:val="auto"/>
          <w:kern w:val="2"/>
          <w:sz w:val="24"/>
          <w:szCs w:val="24"/>
        </w:rPr>
        <w:fldChar w:fldCharType="begin"/>
      </w:r>
      <w:r w:rsidRPr="00845F29">
        <w:rPr>
          <w:rFonts w:ascii="Times New Roman" w:hAnsi="Times New Roman" w:cs="Times New Roman"/>
          <w:b/>
          <w:color w:val="auto"/>
          <w:kern w:val="2"/>
          <w:sz w:val="24"/>
          <w:szCs w:val="24"/>
        </w:rPr>
        <w:instrText xml:space="preserve"> TC "СОДЕРЖАНИЕ ДИСЦИПЛИНЫ" \l 1 </w:instrText>
      </w:r>
      <w:r w:rsidRPr="00845F29">
        <w:rPr>
          <w:rFonts w:ascii="Times New Roman" w:hAnsi="Times New Roman" w:cs="Times New Roman"/>
          <w:b/>
          <w:color w:val="auto"/>
          <w:kern w:val="2"/>
          <w:sz w:val="24"/>
          <w:szCs w:val="24"/>
        </w:rPr>
        <w:fldChar w:fldCharType="end"/>
      </w:r>
      <w:r w:rsidRPr="00845F29">
        <w:rPr>
          <w:rFonts w:ascii="Times New Roman" w:hAnsi="Times New Roman" w:cs="Times New Roman"/>
          <w:b/>
          <w:bCs/>
          <w:caps/>
          <w:color w:val="auto"/>
          <w:kern w:val="2"/>
          <w:sz w:val="24"/>
          <w:szCs w:val="24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150"/>
        <w:gridCol w:w="2496"/>
        <w:gridCol w:w="6353"/>
      </w:tblGrid>
      <w:tr w:rsidR="00160682" w:rsidRPr="00B4298D" w:rsidTr="00B4298D">
        <w:trPr>
          <w:trHeight w:val="540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B4298D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  <w:p w:rsidR="00160682" w:rsidRPr="00B4298D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раздела, темы 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B4298D">
              <w:rPr>
                <w:b/>
              </w:rPr>
              <w:t>Раздел, тема</w:t>
            </w:r>
          </w:p>
          <w:p w:rsidR="00160682" w:rsidRPr="00B4298D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дисциплины*</w:t>
            </w: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pStyle w:val="21"/>
              <w:widowControl w:val="0"/>
              <w:ind w:left="0" w:firstLine="0"/>
              <w:jc w:val="center"/>
            </w:pPr>
            <w:r w:rsidRPr="00B4298D">
              <w:rPr>
                <w:b/>
              </w:rPr>
              <w:t xml:space="preserve">Содержание </w:t>
            </w:r>
          </w:p>
        </w:tc>
      </w:tr>
      <w:tr w:rsidR="009E7594" w:rsidRPr="00B4298D" w:rsidTr="00B4298D">
        <w:trPr>
          <w:trHeight w:val="540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B4298D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44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E65CE6">
            <w:pPr>
              <w:pStyle w:val="21"/>
              <w:widowControl w:val="0"/>
              <w:ind w:left="0" w:firstLine="0"/>
              <w:rPr>
                <w:b/>
              </w:rPr>
            </w:pPr>
            <w:r w:rsidRPr="00B4298D">
              <w:rPr>
                <w:b/>
                <w:bCs/>
                <w:iCs/>
                <w:spacing w:val="-7"/>
              </w:rPr>
              <w:t xml:space="preserve">Раздел </w:t>
            </w:r>
            <w:r w:rsidRPr="00B4298D">
              <w:rPr>
                <w:b/>
                <w:bCs/>
                <w:iCs/>
                <w:spacing w:val="-7"/>
                <w:lang w:val="en-US"/>
              </w:rPr>
              <w:t>I</w:t>
            </w:r>
            <w:r w:rsidRPr="00B4298D">
              <w:rPr>
                <w:b/>
                <w:bCs/>
                <w:iCs/>
                <w:spacing w:val="-7"/>
              </w:rPr>
              <w:t>.</w:t>
            </w:r>
            <w:r w:rsidRPr="00B4298D">
              <w:rPr>
                <w:b/>
                <w:bCs/>
                <w:i/>
                <w:iCs/>
                <w:spacing w:val="-7"/>
              </w:rPr>
              <w:t xml:space="preserve"> </w:t>
            </w:r>
            <w:r w:rsidR="00E65CE6" w:rsidRPr="00B4298D">
              <w:rPr>
                <w:b/>
                <w:bCs/>
                <w:lang w:eastAsia="ru-RU"/>
              </w:rPr>
              <w:t>Предмет,</w:t>
            </w:r>
            <w:r w:rsidR="009E7594" w:rsidRPr="00B4298D">
              <w:rPr>
                <w:b/>
                <w:bCs/>
                <w:lang w:eastAsia="ru-RU"/>
              </w:rPr>
              <w:t xml:space="preserve"> задачи и содержание психиатрии</w:t>
            </w:r>
          </w:p>
        </w:tc>
      </w:tr>
      <w:tr w:rsidR="009E7594" w:rsidRPr="00B4298D" w:rsidTr="00B4298D">
        <w:trPr>
          <w:trHeight w:val="415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proofErr w:type="gramEnd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.Т1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E65C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r w:rsidR="00E65CE6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Психиатрия среди других дисциплин. Основные методы исследования психически больных.</w:t>
            </w: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1AC" w:rsidRPr="00B4298D" w:rsidRDefault="001D11AC" w:rsidP="009E75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данные по статистике психических расстройств. Принципы классификации психических расстройств в соответствии с Международной Классификацией болезней 10 пересмотра (МКБ-10). Организация психиатрической помощи населению. Общие закономерности динамики психических заболеваний. Этиология и патогенез психических расстройств. Оценка роли экзогенных и эндогенных факторов в происхождении психических заболеваний.</w:t>
            </w:r>
          </w:p>
          <w:p w:rsidR="001D11AC" w:rsidRPr="00B4298D" w:rsidRDefault="001D11AC" w:rsidP="009E75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Психогигиенические и психопрофилактические аспекты психиатрии. Понятие первичной, вторичной и третичной профилактики. Основные организационные формы психогигиены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психопрофилактики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D11AC" w:rsidRPr="00B4298D" w:rsidRDefault="001D11AC" w:rsidP="009E75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ухода и надзора за психически больными. Схема составления истории болезни в психиатрическом стационаре, особенности ее ведения и оформления. </w:t>
            </w:r>
          </w:p>
          <w:p w:rsidR="001D11AC" w:rsidRPr="00B4298D" w:rsidRDefault="001D11AC" w:rsidP="009E75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Клинический, психологический,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параклинический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</w:t>
            </w: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исследования психически больных и их значение в распознавании психических заболеваний. </w:t>
            </w:r>
          </w:p>
          <w:p w:rsidR="00160682" w:rsidRPr="00B4298D" w:rsidRDefault="001D11AC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Психотический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непсихотический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уровни психических расстройств, их разграничение. </w:t>
            </w:r>
          </w:p>
        </w:tc>
      </w:tr>
      <w:tr w:rsidR="00160682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.Т2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C89" w:rsidRPr="00B4298D" w:rsidRDefault="009C5C89" w:rsidP="009C5C89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proofErr w:type="gramStart"/>
            <w:r w:rsidR="009E7594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  <w:r w:rsidR="009E7594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Правовые вопросы психиатрии. </w:t>
            </w:r>
          </w:p>
          <w:p w:rsidR="00160682" w:rsidRPr="00B4298D" w:rsidRDefault="00160682" w:rsidP="00800A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C89" w:rsidRPr="00B4298D" w:rsidRDefault="009C5C89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Права  психических больных, гарантируемые законом «О психиатрической помощи и гарантиях прав граждан при ее оказании». Психиатрическое освидетельствование.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Недоброводбное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лечение.</w:t>
            </w:r>
          </w:p>
          <w:p w:rsidR="009C5C89" w:rsidRPr="00B4298D" w:rsidRDefault="009C5C89" w:rsidP="00211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Недобровольная госпитализация, показания, порядок. </w:t>
            </w:r>
          </w:p>
          <w:p w:rsidR="00160682" w:rsidRPr="00B4298D" w:rsidRDefault="009C5C89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вменяемости и невменяемости, дееспособности, недееспособности. Принудительное лечение. Опека, попечительство. </w:t>
            </w:r>
          </w:p>
        </w:tc>
      </w:tr>
      <w:tr w:rsidR="00160682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44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82" w:rsidRPr="00B4298D" w:rsidRDefault="00211193" w:rsidP="00407D81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="009C5C89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психопатология</w:t>
            </w:r>
          </w:p>
        </w:tc>
      </w:tr>
      <w:tr w:rsidR="00160682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.Т1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7D81" w:rsidRPr="00B4298D" w:rsidRDefault="00407D81" w:rsidP="00407D8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="00211193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1. </w:t>
            </w: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Нарушение ощущений и восприятия</w:t>
            </w:r>
          </w:p>
          <w:p w:rsidR="00160682" w:rsidRPr="00B4298D" w:rsidRDefault="00160682" w:rsidP="00800A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D81" w:rsidRPr="00B4298D" w:rsidRDefault="00407D81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Ощущения, определение понятия. Расстройства ощущений (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гиперестении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гипестезии, анестезии, парестезии,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сенестопатии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диагностическое значение. </w:t>
            </w:r>
          </w:p>
          <w:p w:rsidR="00407D81" w:rsidRPr="00B4298D" w:rsidRDefault="00407D81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Восприятие, определение понятия. Расстройства восприятия: агнозии, иллюзии, галлюцинации, психосенсорные расстройства. </w:t>
            </w:r>
          </w:p>
          <w:p w:rsidR="00407D81" w:rsidRPr="00B4298D" w:rsidRDefault="00407D81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Иллюзии, значение различных факторов в их развитии.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Парейдолии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связь с токсико-инфекционными факторами. </w:t>
            </w:r>
          </w:p>
          <w:p w:rsidR="00407D81" w:rsidRPr="00B4298D" w:rsidRDefault="00407D81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Истинные и псевдогаллюцинации, диагностическое значение. Виды галлюцинаций по органам чувств. Влияние галлюцинаций на поведение больного. Императивные галлюцинации. Содержание галлюцинаций: 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комментирующие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устрашающие, угрожающие, индифферентные и пр. </w:t>
            </w:r>
          </w:p>
          <w:p w:rsidR="00160682" w:rsidRPr="00B4298D" w:rsidRDefault="00407D81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Психосенсорные расстройства: синдром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дереализации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деперсонализации, диагностическое значение. </w:t>
            </w:r>
          </w:p>
        </w:tc>
      </w:tr>
      <w:tr w:rsidR="00160682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.Т2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1F59" w:rsidRPr="00B4298D" w:rsidRDefault="00FC1F59" w:rsidP="00FC1F59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proofErr w:type="gramStart"/>
            <w:r w:rsidR="00211193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  <w:r w:rsidR="00211193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Нарушения мышления</w:t>
            </w:r>
          </w:p>
          <w:p w:rsidR="00160682" w:rsidRPr="00B4298D" w:rsidRDefault="00160682" w:rsidP="00800ABA">
            <w:pPr>
              <w:shd w:val="clear" w:color="auto" w:fill="FFFFFF"/>
              <w:spacing w:after="0" w:line="240" w:lineRule="auto"/>
              <w:ind w:left="770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F59" w:rsidRPr="00B4298D" w:rsidRDefault="00FC1F59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Мышление, определение понятия. </w:t>
            </w:r>
          </w:p>
          <w:p w:rsidR="00FC1F59" w:rsidRPr="00B4298D" w:rsidRDefault="00FC1F59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Расстройства мышления. </w:t>
            </w:r>
          </w:p>
          <w:p w:rsidR="00FC1F59" w:rsidRPr="00B4298D" w:rsidRDefault="00FC1F59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Нарушения темпа ассоциаций: болезненно ускоренное мышление, болезненно замедленное мышление,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ментизм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FC1F59" w:rsidRPr="00B4298D" w:rsidRDefault="00FC1F59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стройности, логичности мышления: разорванное мышление, бессвязное (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инкогерентное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), обрыв мысли (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шперрунг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FC1F59" w:rsidRPr="00B4298D" w:rsidRDefault="00FC1F59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Нарушение целенаправленности мышления: резонерство (бесплодное 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мудрствование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аутистическое, символическое, обстоятельное мышление, персеверации. Особенности нарушений мышления при различных психических заболеваниях. </w:t>
            </w:r>
          </w:p>
          <w:p w:rsidR="00FC1F59" w:rsidRPr="00B4298D" w:rsidRDefault="00FC1F59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Патологические идеи: навязчивые, сверхценные, бредовые. </w:t>
            </w:r>
          </w:p>
          <w:p w:rsidR="00FC1F59" w:rsidRPr="00B4298D" w:rsidRDefault="00FC1F59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Навязчивости, навязчивые мысли, сомнения, страхи (фобии), действия. Ритуалы, их защитный характер. Роль психической травмы в формировании навязчивостей. Навязчивости при соматических заболеваниях. Фобии </w:t>
            </w:r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ипохондрического</w:t>
            </w: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характера (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канцерофобии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кардиофобии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т.д.), их диагностическое значение. </w:t>
            </w:r>
          </w:p>
          <w:p w:rsidR="00FC1F59" w:rsidRPr="00B4298D" w:rsidRDefault="00FC1F59" w:rsidP="00FC1F59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Сверхценные идеи, механизмы их формирования. Содержание сверхценных идей, диагностическое значение. </w:t>
            </w:r>
          </w:p>
          <w:p w:rsidR="00FC1F59" w:rsidRPr="00B4298D" w:rsidRDefault="00FC1F59" w:rsidP="00FC1F59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Бредовые идеи, определение понятия. Основные группы бреда: преследования, самоуничижения, величия. Влияние бреда на поведение больного в зависимости от его </w:t>
            </w: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содержания. </w:t>
            </w:r>
          </w:p>
          <w:p w:rsidR="00FC1F59" w:rsidRPr="00B4298D" w:rsidRDefault="00FC1F59" w:rsidP="00FC1F59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Дисморфофобии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дисморфомании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. Отличие бредовых и сверхценных идей.</w:t>
            </w:r>
          </w:p>
          <w:p w:rsidR="00160682" w:rsidRPr="00B4298D" w:rsidRDefault="00FC1F59" w:rsidP="009E759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Бредовые синдромы: паранойяльный, параноидный (в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. синдром Кандинского-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Клерамбо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парафренный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Характеристика бредовых синдромов, диагностическое значение. </w:t>
            </w:r>
          </w:p>
        </w:tc>
      </w:tr>
      <w:tr w:rsidR="00160682" w:rsidRPr="00B4298D" w:rsidTr="00B4298D">
        <w:trPr>
          <w:trHeight w:val="416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.Т3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1F59" w:rsidRPr="00B4298D" w:rsidRDefault="00FC1F59" w:rsidP="00FC1F59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="00211193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3. </w:t>
            </w: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Нарушение памяти и интеллекта</w:t>
            </w:r>
          </w:p>
          <w:p w:rsidR="00160682" w:rsidRPr="00B4298D" w:rsidRDefault="00160682" w:rsidP="00800ABA">
            <w:pPr>
              <w:shd w:val="clear" w:color="auto" w:fill="FFFFFF"/>
              <w:spacing w:after="0" w:line="240" w:lineRule="auto"/>
              <w:ind w:left="50" w:right="14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F59" w:rsidRPr="00B4298D" w:rsidRDefault="00FC1F59" w:rsidP="005F5C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Тема_№5_Нарушение_памяти_и_интел"/>
            <w:bookmarkStart w:id="8" w:name="TOC-5-"/>
            <w:bookmarkEnd w:id="7"/>
            <w:bookmarkEnd w:id="8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Нарушения памяти: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гипермнезия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гипомнезия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парамнезии (псевдореминисценции, конфабуляции, криптомнезии). </w:t>
            </w:r>
          </w:p>
          <w:p w:rsidR="00FC1F59" w:rsidRPr="00B4298D" w:rsidRDefault="00FC1F59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Возрастные особенности памяти. </w:t>
            </w:r>
          </w:p>
          <w:p w:rsidR="00FC1F59" w:rsidRPr="00B4298D" w:rsidRDefault="00FC1F59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Амнестический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синдром. Фиксационная амнезия.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Корсаковский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Амнестическая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афазия. </w:t>
            </w:r>
          </w:p>
          <w:p w:rsidR="00FC1F59" w:rsidRPr="00B4298D" w:rsidRDefault="00FC1F59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Полная и частичная амнезия, диагностическое значение. </w:t>
            </w:r>
          </w:p>
          <w:p w:rsidR="00FC1F59" w:rsidRPr="00B4298D" w:rsidRDefault="00FC1F59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Интеллект, определение понятия. </w:t>
            </w:r>
          </w:p>
          <w:p w:rsidR="00FC1F59" w:rsidRPr="00B4298D" w:rsidRDefault="00FC1F59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Врожденное слабоумие.  </w:t>
            </w:r>
          </w:p>
          <w:p w:rsidR="00FC1F59" w:rsidRPr="00B4298D" w:rsidRDefault="00FC1F59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Задержки психического развития.</w:t>
            </w:r>
          </w:p>
          <w:p w:rsidR="00160682" w:rsidRPr="00B4298D" w:rsidRDefault="00FC1F59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Приобретенное слабоумие (деменция). Понятие о лакунарном (частичном) и тотальном (глобальном) слабоумии. Диагностическое значение деменции, понятие о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психоорганическом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дефекте. </w:t>
            </w:r>
          </w:p>
        </w:tc>
      </w:tr>
      <w:tr w:rsidR="00160682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.Т4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632F" w:rsidRPr="00B4298D" w:rsidRDefault="00CD632F" w:rsidP="00CD63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632F" w:rsidRPr="00B4298D" w:rsidRDefault="00CD632F" w:rsidP="00CD632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Тема_№6_Эмоциональные_расстройст"/>
            <w:bookmarkStart w:id="10" w:name="TOC-6-"/>
            <w:bookmarkEnd w:id="9"/>
            <w:bookmarkEnd w:id="10"/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proofErr w:type="gramStart"/>
            <w:r w:rsidR="00211193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End"/>
            <w:r w:rsidR="00211193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Эмоциональные расстройства</w:t>
            </w:r>
          </w:p>
          <w:p w:rsidR="00160682" w:rsidRPr="00B4298D" w:rsidRDefault="00160682" w:rsidP="00800ABA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Эмоции, определение понятия. </w:t>
            </w:r>
          </w:p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Эмоциональные состояния: настроение, аффект, страсть. Патологический и физиологический аффекты. </w:t>
            </w:r>
          </w:p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Нарушения выраженности (силы) эмоций: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сенситивность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(эмоциональная гиперестезия), эмоциональная холодность, апатия, эмоциональная тупость. </w:t>
            </w:r>
            <w:proofErr w:type="gramEnd"/>
          </w:p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Нарушение адекватности эмоций: амбивалентность, неадекватность эмоций. </w:t>
            </w:r>
          </w:p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Нарушение устойчивости эмоций: эмоциональная лабильность,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эксплозивность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эмоциональная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торпидность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слабодушие. </w:t>
            </w:r>
          </w:p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Патологически повышенное настроение: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гипертимия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эйфория,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мория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экстаз. </w:t>
            </w:r>
          </w:p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Маниакальный синдром, маниакальная триада. Гневливая мания. </w:t>
            </w:r>
          </w:p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Патологически пониженное настроение: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гипотимия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дисфория, тревога, страх. </w:t>
            </w:r>
          </w:p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Депрессивные синдромы: меланхолический синдром (депрессивная триада), тревожная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ажитированная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депрессии,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астенодепрессивный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депрессивно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-ипохондрический синдром, синдром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Котара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депрессивно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-бредовой синдром. Суициды при депрессиях. </w:t>
            </w:r>
          </w:p>
          <w:p w:rsidR="00CD632F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Соматические признаки депрессий, «маскированные депрессии».</w:t>
            </w:r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Дифференциальная диагностика депрессий и соматических заболеваний. </w:t>
            </w:r>
          </w:p>
          <w:p w:rsidR="00160682" w:rsidRPr="00B4298D" w:rsidRDefault="00CD632F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Тревожный синдром. </w:t>
            </w:r>
          </w:p>
        </w:tc>
      </w:tr>
      <w:tr w:rsidR="00160682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.Т5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193" w:rsidRPr="00B4298D" w:rsidRDefault="00211193" w:rsidP="0021119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5. Расстройства воли и влечений</w:t>
            </w:r>
          </w:p>
          <w:p w:rsidR="00160682" w:rsidRPr="00B4298D" w:rsidRDefault="00160682" w:rsidP="00800ABA">
            <w:pPr>
              <w:shd w:val="clear" w:color="auto" w:fill="FFFFFF"/>
              <w:spacing w:after="0" w:line="240" w:lineRule="auto"/>
              <w:ind w:left="29" w:right="22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193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Волевые расстройства: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гипобулия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абулия,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гипербулия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парабулии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Апато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-абулический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Кататонические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симптомы,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кататонические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синдромы, их диагностическое значение. </w:t>
            </w:r>
          </w:p>
          <w:p w:rsidR="00211193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Влечение, определение понятия. </w:t>
            </w:r>
          </w:p>
          <w:p w:rsidR="00211193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Нарушение пищевого инстинкта: булимия, анорексия, извращение пищевого инстинкта. </w:t>
            </w:r>
          </w:p>
          <w:p w:rsidR="00211193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Нарушения инстинкта самосохранения. </w:t>
            </w:r>
          </w:p>
          <w:p w:rsidR="00211193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Нарушение полового инстинкта.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Девиантные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полового поведения. </w:t>
            </w:r>
          </w:p>
          <w:p w:rsidR="00160682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Импульсивные влечения: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дромомания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пиромания, клептомания. </w:t>
            </w:r>
          </w:p>
        </w:tc>
      </w:tr>
      <w:tr w:rsidR="00160682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.Т6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193" w:rsidRPr="00B4298D" w:rsidRDefault="00211193" w:rsidP="0021119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6. Патология внимания и сознания</w:t>
            </w:r>
          </w:p>
          <w:p w:rsidR="00160682" w:rsidRPr="00B4298D" w:rsidRDefault="00160682" w:rsidP="00800ABA">
            <w:pPr>
              <w:shd w:val="clear" w:color="auto" w:fill="FFFFFF"/>
              <w:spacing w:after="0" w:line="240" w:lineRule="auto"/>
              <w:ind w:left="29" w:right="22" w:firstLine="70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193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Внимание, определение понятия </w:t>
            </w:r>
          </w:p>
          <w:p w:rsidR="00211193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Патология внимания: истощаемость, отвлекаемость,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апрозексии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Патология внимания при различных заболеваниях. </w:t>
            </w:r>
          </w:p>
          <w:p w:rsidR="00211193" w:rsidRPr="00B4298D" w:rsidRDefault="00211193" w:rsidP="005F5C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Сознание, определение понятия. Общие признаки нарушения сознания: дезориентировка, алл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аутопсихическая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фрагментарность восприятия, нарушение связности и последовательности мышления, преобладание пассивности внимания, нарушение запоминания происходящих событий и последующая амнезия. </w:t>
            </w:r>
          </w:p>
          <w:p w:rsidR="00211193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Синдромы помрачения сознания: делирий,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онейроидный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аменция, сумеречное помрачение сознание. Диагностическое значение в психиатрической и диагностической практике. </w:t>
            </w:r>
          </w:p>
          <w:p w:rsidR="00160682" w:rsidRPr="00B4298D" w:rsidRDefault="00211193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Синдромы выключения сознания: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обнубиляция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сомноленция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оглушение, сопор, кома. Диагностическое значение. </w:t>
            </w:r>
          </w:p>
        </w:tc>
      </w:tr>
      <w:tr w:rsidR="00160682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Р3</w:t>
            </w:r>
          </w:p>
        </w:tc>
        <w:tc>
          <w:tcPr>
            <w:tcW w:w="44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82" w:rsidRPr="00B4298D" w:rsidRDefault="00211193" w:rsidP="00211193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 Частная психопатология</w:t>
            </w:r>
          </w:p>
        </w:tc>
      </w:tr>
      <w:tr w:rsidR="00160682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F1027">
            <w:pPr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Р3.Т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193" w:rsidRPr="00B4298D" w:rsidRDefault="00211193" w:rsidP="008F1027">
            <w:pPr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Шизофрения </w:t>
            </w:r>
          </w:p>
          <w:p w:rsidR="00160682" w:rsidRPr="00B4298D" w:rsidRDefault="00160682" w:rsidP="008F1027">
            <w:pPr>
              <w:keepLines/>
              <w:shd w:val="clear" w:color="auto" w:fill="FFFFFF"/>
              <w:spacing w:after="0" w:line="240" w:lineRule="auto"/>
              <w:ind w:left="58" w:righ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193" w:rsidRPr="00B4298D" w:rsidRDefault="00211193" w:rsidP="008F1027">
            <w:pPr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TOC-3"/>
            <w:bookmarkStart w:id="12" w:name="TOC-2"/>
            <w:bookmarkStart w:id="13" w:name="Тема_№9_Эндогенные_психозы:_Шизо"/>
            <w:bookmarkStart w:id="14" w:name="TOC-9-I:-.-.-."/>
            <w:bookmarkEnd w:id="11"/>
            <w:bookmarkEnd w:id="12"/>
            <w:bookmarkEnd w:id="13"/>
            <w:bookmarkEnd w:id="14"/>
            <w:proofErr w:type="spellStart"/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Шизотипическое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расстройство личности.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Шизоаффективные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расстройства. </w:t>
            </w: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Шизофрения, определения понятия. Основные и факультативные симптомы. Начальная стадия заболевания: острое, подострое, постепенное начало. Стадия расцвета и основные клинические формы: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кататоническая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параноидная, гебефреническая, простая. Стадии исхода. </w:t>
            </w:r>
          </w:p>
          <w:p w:rsidR="00211193" w:rsidRPr="00B4298D" w:rsidRDefault="00211193" w:rsidP="008F1027">
            <w:pPr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шизофреническом дефекте и шизофреническом исходе. Типы течения шизофрении: непрерывно-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прогредиентный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приступообразно-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прогредиентный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(шубообразный) и периодический (ремитирующий). Типы течения по МКБ-10 </w:t>
            </w:r>
          </w:p>
          <w:p w:rsidR="00211193" w:rsidRPr="00B4298D" w:rsidRDefault="00211193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Медленнотекущие (вялотекущие) формы: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неврозоподобная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психопатоподобная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Шизотипическое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расстройство личности.</w:t>
            </w:r>
          </w:p>
          <w:p w:rsidR="00211193" w:rsidRPr="00B4298D" w:rsidRDefault="00211193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Ближайший и отдаленный прогноз форм шизофрении. Понятие о 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постшизофренической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депрессии,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резидуальной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шизофрении. </w:t>
            </w:r>
          </w:p>
          <w:p w:rsidR="00160682" w:rsidRPr="00B4298D" w:rsidRDefault="00211193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шизоаффективном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психозе. </w:t>
            </w:r>
          </w:p>
        </w:tc>
      </w:tr>
      <w:tr w:rsidR="008F1027" w:rsidRPr="00B4298D" w:rsidTr="006358BE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160682" w:rsidP="008F1027">
            <w:pPr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Р3.Т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211193" w:rsidP="008F1027">
            <w:pPr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2. Аффективные расстройства. МДП. Циклотимия. Депрессивное расстройство. Дистимия.</w:t>
            </w: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11193" w:rsidRPr="00B4298D" w:rsidRDefault="00211193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аффективные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синдромы: депрессивный, маниакальный, тревожный, дистимия. Понятие о фазах, циклах, текущем эпизоде, циклотимия. Типы течения: 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биполярный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монополярный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60682" w:rsidRPr="00B4298D" w:rsidRDefault="00211193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БАР, РДР. Характер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исхода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собенности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отражения в МКБ-10</w:t>
            </w:r>
            <w:bookmarkStart w:id="15" w:name="Тема_№11_Органические_расстройст"/>
            <w:bookmarkStart w:id="16" w:name="TOC-11-.---."/>
            <w:bookmarkStart w:id="17" w:name="dadk562"/>
            <w:bookmarkStart w:id="18" w:name="dadk561"/>
            <w:bookmarkEnd w:id="15"/>
            <w:bookmarkEnd w:id="16"/>
            <w:bookmarkEnd w:id="17"/>
            <w:bookmarkEnd w:id="18"/>
          </w:p>
        </w:tc>
      </w:tr>
      <w:tr w:rsidR="00211193" w:rsidRPr="00B4298D" w:rsidTr="006358BE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193" w:rsidRPr="00B4298D" w:rsidRDefault="005F5CFD" w:rsidP="00536596">
            <w:pPr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Р3.Т3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1193" w:rsidRPr="00B4298D" w:rsidRDefault="00211193" w:rsidP="00536596">
            <w:pPr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="005F5CFD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3. </w:t>
            </w: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Органические расстройства. Экзогенно-</w:t>
            </w: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органические психозы.</w:t>
            </w:r>
          </w:p>
          <w:p w:rsidR="00211193" w:rsidRPr="00B4298D" w:rsidRDefault="00211193" w:rsidP="00536596">
            <w:pPr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193" w:rsidRPr="00B4298D" w:rsidRDefault="00211193" w:rsidP="006358BE">
            <w:pPr>
              <w:keepNext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Экзогенно-органические психозы, общие закономерности (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психоорганический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синдром, реакции экзогенного типа).</w:t>
            </w:r>
          </w:p>
          <w:p w:rsidR="00211193" w:rsidRPr="00B4298D" w:rsidRDefault="00211193" w:rsidP="006358BE">
            <w:pPr>
              <w:keepNext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отражения в МКБ-10. Органический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амнестический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 (Корсакова), делирий, аменция, </w:t>
            </w: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онейроид, сумеречное помрачение сознания, органический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галлюциноз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кататоническое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расстройство, органическое бредовое (шизофреноподобное), 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органическое аффективное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расстройство, органическое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диссоциативное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расстройство, эмоционально-лабильное (астеническое) расстройство, легкое когнитивное расстройство, органическое расстройство личности (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психоорганический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синдром), постэнцефалитический синдром,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посткоммоционный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синдром.</w:t>
            </w:r>
          </w:p>
          <w:p w:rsidR="00211193" w:rsidRPr="00B4298D" w:rsidRDefault="00211193" w:rsidP="006358BE">
            <w:pPr>
              <w:keepNext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Психические нарушения при черепно-мозговой травме. Стадии развития травматической болезни: начальная, острая, поздняя и отдаленная. Психические и соматические нарушения в начальной стадии травматической болезни. Психические и вегетативные нарушения в острой стадии: церебральная астения. Вегетативные и вестибулярные нарушения, очаговые симптомы, эпилептиформные реакции,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корсаковский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синдром, сумеречное состояние сознания, травматический делирий. Психические и соматические нарушения в поздней стадии: астенический синдром, вегетативные и вестибулярные нарушения, эпилептиформный синдром. Психические нарушения стадии отдаленных последствий: посттравматическая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церебрастения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энцефалопатия, слабоумие,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Джексоновская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эпилепсия. Посттравматическое развитие личности. </w:t>
            </w:r>
            <w:bookmarkStart w:id="19" w:name="Тема№13_«Психозы_позднего_возрас"/>
            <w:bookmarkStart w:id="20" w:name="TOC-13-"/>
            <w:bookmarkEnd w:id="19"/>
            <w:bookmarkEnd w:id="20"/>
          </w:p>
        </w:tc>
      </w:tr>
      <w:tr w:rsidR="00211193" w:rsidRPr="00B4298D" w:rsidTr="006358BE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193" w:rsidRPr="00B4298D" w:rsidRDefault="008F1027" w:rsidP="00536596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Р3.Т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1193" w:rsidRPr="00B4298D" w:rsidRDefault="00211193" w:rsidP="00536596">
            <w:pPr>
              <w:keepNext/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="008F1027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4 . </w:t>
            </w: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Психозы позднего возраста</w:t>
            </w:r>
          </w:p>
          <w:p w:rsidR="00211193" w:rsidRPr="00B4298D" w:rsidRDefault="00211193" w:rsidP="00536596">
            <w:pPr>
              <w:keepNext/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193" w:rsidRPr="00B4298D" w:rsidRDefault="00211193" w:rsidP="006358BE">
            <w:pPr>
              <w:keepNext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Невротические и психотические расстройства в инволюционном периоде.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Неврозоподобные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расстройства в инволюционном периоде (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астенодепрессивные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ипохондрические), инволюционные депрессии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параноид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Особенности депрессии и бреда.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Дементирующие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психозы (болезнь Альцгеймера и Пика). </w:t>
            </w:r>
          </w:p>
          <w:p w:rsidR="00211193" w:rsidRPr="00B4298D" w:rsidRDefault="00211193" w:rsidP="006358BE">
            <w:pPr>
              <w:keepNext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Старческая деменция, клиника, прогноз, исход. </w:t>
            </w:r>
          </w:p>
          <w:p w:rsidR="00211193" w:rsidRPr="00B4298D" w:rsidRDefault="00211193" w:rsidP="006358BE">
            <w:pPr>
              <w:keepNext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Психические нарушения при сосудистых заболеваниях (атеросклероз, гипертоническая болезнь, гипотония). Функциональные (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неврозоподобные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депрессивные, бредовые) и необратимые (нарушение памяти, интеллекта) расстройства. Особенности течения психических нарушений, лечение, прогноз. </w:t>
            </w:r>
          </w:p>
        </w:tc>
      </w:tr>
      <w:tr w:rsidR="008F1027" w:rsidRPr="00B4298D" w:rsidTr="006358BE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B4298D" w:rsidRDefault="008F1027" w:rsidP="00536596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Р3.Т5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193" w:rsidRPr="00B4298D" w:rsidRDefault="00211193" w:rsidP="00536596">
            <w:pPr>
              <w:keepNext/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="008F1027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5. </w:t>
            </w: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Невротические, связанные со стрессом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соматоформные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расстройства</w:t>
            </w:r>
          </w:p>
          <w:p w:rsidR="00160682" w:rsidRPr="00B4298D" w:rsidRDefault="00160682" w:rsidP="00536596">
            <w:pPr>
              <w:keepNext/>
              <w:keepLines/>
              <w:shd w:val="clear" w:color="auto" w:fill="FFFFFF"/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193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" w:name="Тема№14_«Невротические,_связанны"/>
            <w:bookmarkStart w:id="22" w:name="TOC-14-:-"/>
            <w:bookmarkEnd w:id="21"/>
            <w:bookmarkEnd w:id="22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Психогении, определение понятия, классификация. Понятие о психической травме, классификация.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Совладание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психологическая защита. </w:t>
            </w:r>
          </w:p>
          <w:p w:rsidR="00211193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Невротические расстройства. Основные невротические синдромы: невротической тревоги, астении, навязчивостей (фобии,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обсессии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компульсии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истерической конверсии и диссоциации, нарушения сна, депрессии, сексуальной дисфункции. </w:t>
            </w:r>
          </w:p>
          <w:p w:rsidR="00211193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Невроз, определение понятия, критерии диагностики. </w:t>
            </w:r>
          </w:p>
          <w:p w:rsidR="00211193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Неврастения. Особенности типа ВНД больных неврастенией. Клиника и течение неврастении. </w:t>
            </w:r>
          </w:p>
          <w:p w:rsidR="00211193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Истерия. Патогенез. Особенности типа ВНД больных истерией. Клиника и течение истерий. Истерические припадки, их отличие 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эпилептических.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Диссоциативное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(конверсионное) расстройство по МКБ-10 </w:t>
            </w:r>
          </w:p>
          <w:p w:rsidR="00211193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Невроз навязчивых состояний. Особенности типа ВНД у больных неврозом навязчивых состояний. Клиника, течение. Тревожно-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фобические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расстройства: агорафобия, социальная фобия, специфическая (изолированная) фобия. Различие понятий «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нозофобия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» и «ипохондрия» по МКБ-10. Обсессивно-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компульсивное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расстройство. Тревожные расстройства: паническое расстройство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генерализованное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тревожное расстройство. </w:t>
            </w:r>
          </w:p>
          <w:p w:rsidR="00211193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Общие принципы и виды лечения неврозов. Понятие о невротическом развитии. </w:t>
            </w:r>
          </w:p>
          <w:p w:rsidR="00211193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Ситуационные реакции. Расстройство адаптации по МКБ-10. </w:t>
            </w:r>
          </w:p>
          <w:p w:rsidR="00211193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Посттравматическое стрессовое расстройство. </w:t>
            </w:r>
          </w:p>
          <w:p w:rsidR="00160682" w:rsidRPr="00B4298D" w:rsidRDefault="00211193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Соматоформные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расстройства: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соматизированные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расстройства, ипохондрическое расстройство, вегетативная дисфункция, хр. Болевое расстройство. </w:t>
            </w:r>
            <w:bookmarkStart w:id="23" w:name="TOC-4"/>
            <w:bookmarkStart w:id="24" w:name="Тема№15_«Психические_и_поведенче"/>
            <w:bookmarkStart w:id="25" w:name="dadk454"/>
            <w:bookmarkStart w:id="26" w:name="TOC-15-.-"/>
            <w:bookmarkEnd w:id="23"/>
            <w:bookmarkEnd w:id="24"/>
            <w:bookmarkEnd w:id="25"/>
            <w:bookmarkEnd w:id="26"/>
          </w:p>
        </w:tc>
      </w:tr>
      <w:tr w:rsidR="00211193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193" w:rsidRPr="00B4298D" w:rsidRDefault="008F1027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Р3.Т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193" w:rsidRPr="00B4298D" w:rsidRDefault="008F1027" w:rsidP="0053659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6. Психические и поведенческие расстройства в результате употребления </w:t>
            </w:r>
            <w:r w:rsidR="00536596"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ПАВ</w:t>
            </w: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193" w:rsidRPr="00B4298D" w:rsidRDefault="00211193" w:rsidP="00211193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bookmarkStart w:id="27" w:name="dadk461"/>
            <w:bookmarkStart w:id="28" w:name="dadk460"/>
            <w:bookmarkStart w:id="29" w:name="dadk462"/>
            <w:bookmarkStart w:id="30" w:name="dadk485"/>
            <w:bookmarkStart w:id="31" w:name="dadk484"/>
            <w:bookmarkStart w:id="32" w:name="Тема№16_«Психические_и_поведенче"/>
            <w:bookmarkStart w:id="33" w:name="dadk488"/>
            <w:bookmarkStart w:id="34" w:name="TOC-16-.-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r w:rsidRPr="00B429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Психические и поведенческие расстройства в результате употребления ПАВ. Наркомании, токсикомании</w:t>
            </w:r>
          </w:p>
          <w:p w:rsidR="00211193" w:rsidRPr="00B4298D" w:rsidRDefault="00211193" w:rsidP="005365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5" w:name="dadk490"/>
            <w:bookmarkStart w:id="36" w:name="dadk495"/>
            <w:bookmarkStart w:id="37" w:name="dadk513"/>
            <w:bookmarkStart w:id="38" w:name="dadk512"/>
            <w:bookmarkStart w:id="39" w:name="dadk515"/>
            <w:bookmarkStart w:id="40" w:name="dadk514"/>
            <w:bookmarkStart w:id="41" w:name="Тема№17_«Расстройства_зрелой_лич"/>
            <w:bookmarkStart w:id="42" w:name="nrba1"/>
            <w:bookmarkStart w:id="43" w:name="dadk516"/>
            <w:bookmarkStart w:id="44" w:name="nrba0"/>
            <w:bookmarkStart w:id="45" w:name="TOC-17-.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</w:p>
        </w:tc>
      </w:tr>
      <w:tr w:rsidR="00211193" w:rsidRPr="00B4298D" w:rsidTr="00B4298D">
        <w:trPr>
          <w:trHeight w:val="699"/>
        </w:trPr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193" w:rsidRPr="00B4298D" w:rsidRDefault="008F1027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Р3.Т</w:t>
            </w:r>
            <w:proofErr w:type="gramStart"/>
            <w:r w:rsidRPr="00B429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1027" w:rsidRPr="00B4298D" w:rsidRDefault="008F1027" w:rsidP="008F1027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7. Расстройства зрелой личности и поведения у взрослых.</w:t>
            </w:r>
          </w:p>
          <w:p w:rsidR="00211193" w:rsidRPr="00B4298D" w:rsidRDefault="00211193" w:rsidP="0021119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193" w:rsidRPr="00B4298D" w:rsidRDefault="00211193" w:rsidP="008F10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Критерии Ганнушкина-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Кербикова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Start w:id="46" w:name="nrba3"/>
            <w:bookmarkEnd w:id="46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Соотношение эндогенного и экзогенного, биологического и социального в развитии расстройств личности</w:t>
            </w:r>
            <w:proofErr w:type="gram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</w:p>
          <w:p w:rsidR="00211193" w:rsidRPr="00B4298D" w:rsidRDefault="00211193" w:rsidP="008F10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7" w:name="dadk556"/>
            <w:bookmarkEnd w:id="47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клинические формы расстройств личности.  </w:t>
            </w:r>
          </w:p>
          <w:p w:rsidR="00211193" w:rsidRPr="00B4298D" w:rsidRDefault="00211193" w:rsidP="008F10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8" w:name="dadk557"/>
            <w:bookmarkEnd w:id="48"/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Психопатоподобные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состояния при органических </w:t>
            </w:r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поражениях головного мозга различной этиологии. </w:t>
            </w:r>
          </w:p>
          <w:p w:rsidR="00211193" w:rsidRPr="00B4298D" w:rsidRDefault="00211193" w:rsidP="008C21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9" w:name="dadk558"/>
            <w:bookmarkEnd w:id="49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Динамика расстройств личности, понятие о компенсации и декомпенсации. Лечение и коррекция. Вопросы социальной адаптации и </w:t>
            </w:r>
            <w:proofErr w:type="spellStart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>реадаптации</w:t>
            </w:r>
            <w:proofErr w:type="spellEnd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bookmarkStart w:id="50" w:name="dadk559"/>
            <w:bookmarkEnd w:id="50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Психотерапия, основные методы, </w:t>
            </w:r>
            <w:bookmarkStart w:id="51" w:name="dadk560"/>
            <w:bookmarkEnd w:id="51"/>
            <w:r w:rsidRPr="00B429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показания к применению, противопоказания. </w:t>
            </w:r>
          </w:p>
        </w:tc>
      </w:tr>
    </w:tbl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407D81" w:rsidRDefault="00160682" w:rsidP="00800ABA">
      <w:pPr>
        <w:pStyle w:val="10"/>
        <w:keepLines w:val="0"/>
        <w:numPr>
          <w:ilvl w:val="0"/>
          <w:numId w:val="7"/>
        </w:numPr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07D81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РАСПРЕДЕЛЕНИЕ УЧЕБНОГО ВРЕМЕНИ</w:t>
      </w:r>
      <w:r w:rsidRPr="00407D81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407D81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TC "РАСПРЕДЕЛЕНИЕ УЧЕБНОГО ВРЕМЕНИ" \l 1 </w:instrText>
      </w:r>
      <w:r w:rsidRPr="00407D81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</w:p>
    <w:p w:rsidR="00B4298D" w:rsidRPr="00B4298D" w:rsidRDefault="00B4298D" w:rsidP="00B4298D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3.1. </w:t>
      </w:r>
      <w:r w:rsidRPr="00B4298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Распределение аудиторной нагрузки и мероприятий самостоятельной работы по разделам дисциплины</w:t>
      </w: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0682" w:rsidRPr="00800ABA" w:rsidSect="00B4298D">
          <w:pgSz w:w="11909" w:h="16834"/>
          <w:pgMar w:top="851" w:right="992" w:bottom="851" w:left="1134" w:header="720" w:footer="720" w:gutter="0"/>
          <w:cols w:space="60"/>
          <w:noEndnote/>
        </w:sectPr>
      </w:pPr>
    </w:p>
    <w:p w:rsidR="00BE0BAE" w:rsidRPr="004F36E8" w:rsidRDefault="00852ED6" w:rsidP="00BE0BAE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  <w:sectPr w:rsidR="00BE0BAE" w:rsidRPr="004F36E8" w:rsidSect="00B4298D">
          <w:pgSz w:w="16834" w:h="11909" w:orient="landscape"/>
          <w:pgMar w:top="851" w:right="992" w:bottom="851" w:left="1134" w:header="720" w:footer="720" w:gutter="0"/>
          <w:cols w:space="60"/>
          <w:noEndnote/>
        </w:sect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-285750</wp:posOffset>
                </wp:positionH>
                <wp:positionV relativeFrom="page">
                  <wp:posOffset>429260</wp:posOffset>
                </wp:positionV>
                <wp:extent cx="9937115" cy="6555740"/>
                <wp:effectExtent l="5715" t="635" r="127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115" cy="65557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972" w:rsidRPr="00ED7327" w:rsidRDefault="001E7972" w:rsidP="00160682">
                            <w:r w:rsidRPr="00ED7327">
                              <w:t xml:space="preserve"> </w:t>
                            </w:r>
                          </w:p>
                          <w:tbl>
                            <w:tblPr>
                              <w:tblW w:w="5000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294"/>
                              <w:gridCol w:w="2822"/>
                              <w:gridCol w:w="569"/>
                              <w:gridCol w:w="286"/>
                              <w:gridCol w:w="289"/>
                              <w:gridCol w:w="289"/>
                              <w:gridCol w:w="286"/>
                              <w:gridCol w:w="572"/>
                              <w:gridCol w:w="572"/>
                              <w:gridCol w:w="432"/>
                              <w:gridCol w:w="432"/>
                              <w:gridCol w:w="432"/>
                              <w:gridCol w:w="432"/>
                              <w:gridCol w:w="575"/>
                              <w:gridCol w:w="429"/>
                              <w:gridCol w:w="432"/>
                              <w:gridCol w:w="432"/>
                              <w:gridCol w:w="432"/>
                              <w:gridCol w:w="429"/>
                              <w:gridCol w:w="432"/>
                              <w:gridCol w:w="432"/>
                              <w:gridCol w:w="435"/>
                              <w:gridCol w:w="429"/>
                              <w:gridCol w:w="289"/>
                              <w:gridCol w:w="156"/>
                              <w:gridCol w:w="572"/>
                              <w:gridCol w:w="432"/>
                              <w:gridCol w:w="486"/>
                              <w:gridCol w:w="438"/>
                              <w:gridCol w:w="432"/>
                              <w:gridCol w:w="435"/>
                              <w:gridCol w:w="476"/>
                            </w:tblGrid>
                            <w:tr w:rsidR="001E7972" w:rsidRPr="00B4298D" w:rsidTr="00650926">
                              <w:trPr>
                                <w:trHeight w:val="209"/>
                              </w:trPr>
                              <w:tc>
                                <w:tcPr>
                                  <w:tcW w:w="3921" w:type="pct"/>
                                  <w:gridSpan w:val="2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pct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Объем дисциплины (</w:t>
                                  </w:r>
                                  <w:proofErr w:type="spell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зач.ед</w:t>
                                  </w:r>
                                  <w:proofErr w:type="spell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.):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E7972" w:rsidRPr="00B4298D" w:rsidTr="00650926">
                              <w:trPr>
                                <w:trHeight w:val="495"/>
                              </w:trPr>
                              <w:tc>
                                <w:tcPr>
                                  <w:tcW w:w="1160" w:type="pct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Раздел дисциплины</w:t>
                                  </w:r>
                                </w:p>
                              </w:tc>
                              <w:tc>
                                <w:tcPr>
                                  <w:tcW w:w="362" w:type="pct"/>
                                  <w:gridSpan w:val="4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Аудиторные занятия (час.)</w:t>
                                  </w:r>
                                </w:p>
                              </w:tc>
                              <w:tc>
                                <w:tcPr>
                                  <w:tcW w:w="3479" w:type="pct"/>
                                  <w:gridSpan w:val="25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Самостоятельная работа: виды, количество и объемы мероприятий</w:t>
                                  </w:r>
                                </w:p>
                              </w:tc>
                            </w:tr>
                            <w:tr w:rsidR="001E7972" w:rsidRPr="00B4298D" w:rsidTr="00650926">
                              <w:trPr>
                                <w:trHeight w:val="556"/>
                              </w:trPr>
                              <w:tc>
                                <w:tcPr>
                                  <w:tcW w:w="93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Код раздела, темы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Наименование раздела, темы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Всего по разделу, теме (час.)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Всего аудиторной работы (час.)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Лекции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Практические занятия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Лабораторные работы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Всего  самостоятельной работы студентов (час.)</w:t>
                                  </w:r>
                                </w:p>
                              </w:tc>
                              <w:tc>
                                <w:tcPr>
                                  <w:tcW w:w="724" w:type="pct"/>
                                  <w:gridSpan w:val="5"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Подготовка к аудиторным занятиям (час.)</w:t>
                                  </w:r>
                                </w:p>
                              </w:tc>
                              <w:tc>
                                <w:tcPr>
                                  <w:tcW w:w="1543" w:type="pct"/>
                                  <w:gridSpan w:val="12"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Выполнение самостоятельных внеаудиторных работ (</w:t>
                                  </w:r>
                                  <w:proofErr w:type="spell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колич</w:t>
                                  </w:r>
                                  <w:proofErr w:type="spell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69" w:type="pct"/>
                                  <w:gridSpan w:val="3"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Подготовка к контрольным мероприятиям текущей аттестации (</w:t>
                                  </w:r>
                                  <w:proofErr w:type="spell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колич</w:t>
                                  </w:r>
                                  <w:proofErr w:type="spell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274" w:type="pct"/>
                                  <w:gridSpan w:val="2"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Подготовка </w:t>
                                  </w:r>
                                  <w:proofErr w:type="gram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proofErr w:type="gramEnd"/>
                                </w:p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промежуточной аттестации по дисциплине (час.)</w:t>
                                  </w:r>
                                </w:p>
                              </w:tc>
                              <w:tc>
                                <w:tcPr>
                                  <w:tcW w:w="288" w:type="pct"/>
                                  <w:gridSpan w:val="2"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Подготовка в рамках дисциплины к промежуточной аттестации по модулю (час.)</w:t>
                                  </w:r>
                                </w:p>
                              </w:tc>
                            </w:tr>
                            <w:tr w:rsidR="001E7972" w:rsidRPr="00B4298D" w:rsidTr="00650926">
                              <w:trPr>
                                <w:trHeight w:val="2500"/>
                              </w:trPr>
                              <w:tc>
                                <w:tcPr>
                                  <w:tcW w:w="93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vMerge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Всего (час.)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Лекция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Практ</w:t>
                                  </w:r>
                                  <w:proofErr w:type="spell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., семинар</w:t>
                                  </w:r>
                                  <w:proofErr w:type="gram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proofErr w:type="gram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proofErr w:type="gram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анятие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Лабораторное занятие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Н/и семинар, семинар-</w:t>
                                  </w:r>
                                  <w:proofErr w:type="spell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конфер</w:t>
                                  </w:r>
                                  <w:proofErr w:type="spell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., коллоквиум (магистратура)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Всего (час.)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Домашняя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Графическая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Реферат, эссе, </w:t>
                                  </w:r>
                                  <w:proofErr w:type="spell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творч</w:t>
                                  </w:r>
                                  <w:proofErr w:type="spell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Проектная работа*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Расчетная работа, разработка программного продукта*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Расчетно-графическая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Домашняя работа на </w:t>
                                  </w:r>
                                  <w:proofErr w:type="spell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иностр</w:t>
                                  </w:r>
                                  <w:proofErr w:type="spell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 языке*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Перевод </w:t>
                                  </w:r>
                                  <w:proofErr w:type="spell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инояз</w:t>
                                  </w:r>
                                  <w:proofErr w:type="spell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 литературы*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Курсовая работа*</w:t>
                                  </w: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Курсовой проект*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Всего (час.)</w:t>
                                  </w:r>
                                </w:p>
                                <w:p w:rsidR="001E7972" w:rsidRPr="00B4298D" w:rsidRDefault="001E7972" w:rsidP="00650926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Контрольная работа*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Коллоквиум*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Зачет 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Экзамен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Интегрированный экзамен по модулю</w:t>
                                  </w:r>
                                </w:p>
                              </w:tc>
                              <w:tc>
                                <w:tcPr>
                                  <w:tcW w:w="151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Проект по  модулю</w:t>
                                  </w:r>
                                </w:p>
                              </w:tc>
                            </w:tr>
                            <w:tr w:rsidR="001E7972" w:rsidRPr="00B4298D" w:rsidTr="00650926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snapToGrid w:val="0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proofErr w:type="gram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B4298D">
                                  <w:pPr>
                                    <w:suppressAutoHyphens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 w:rsidRPr="00B4298D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</w:rPr>
                                    <w:t>Предмет, задачи и содержание психиатрии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pct"/>
                                  <w:vMerge/>
                                  <w:shd w:val="clear" w:color="auto" w:fill="auto"/>
                                  <w:textDirection w:val="btL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E7972" w:rsidRPr="00B4298D" w:rsidTr="00650926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snapToGrid w:val="0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proofErr w:type="gram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B4298D">
                                  <w:pPr>
                                    <w:suppressAutoHyphens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 w:rsidRPr="00B4298D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</w:rPr>
                                    <w:t>Общая психопатология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pct"/>
                                  <w:vMerge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E7972" w:rsidRPr="00B4298D" w:rsidTr="00650926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snapToGrid w:val="0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Р3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B4298D">
                                  <w:pPr>
                                    <w:suppressAutoHyphens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 w:rsidRPr="00B4298D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</w:rPr>
                                    <w:t>Частная психопатология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pct"/>
                                  <w:vMerge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E7972" w:rsidRPr="00B4298D" w:rsidTr="00650926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Всего (час), </w:t>
                                  </w:r>
                                  <w:r w:rsidRPr="00B4298D">
                                    <w:rPr>
                                      <w:rFonts w:ascii="Times New Roman" w:hAnsi="Times New Roman" w:cs="Times New Roman"/>
                                      <w:bCs/>
                                      <w:sz w:val="18"/>
                                      <w:szCs w:val="18"/>
                                    </w:rPr>
                                    <w:t>без учета промежуточной аттестации</w:t>
                                  </w: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CA5406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pct"/>
                                  <w:vMerge/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E7972" w:rsidRPr="00B4298D" w:rsidTr="00650926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Всего по дисциплине (час.):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72" w:type="pct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2736" w:type="pct"/>
                                  <w:gridSpan w:val="20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В </w:t>
                                  </w:r>
                                  <w:proofErr w:type="spellStart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т.ч</w:t>
                                  </w:r>
                                  <w:proofErr w:type="spellEnd"/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 промежуточная аттестация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1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E7972" w:rsidRPr="00B4298D" w:rsidTr="00650926">
                              <w:trPr>
                                <w:trHeight w:val="209"/>
                              </w:trPr>
                              <w:tc>
                                <w:tcPr>
                                  <w:tcW w:w="5000" w:type="pct"/>
                                  <w:gridSpan w:val="3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*Суммарный объем в часах на мероприятие </w:t>
                                  </w:r>
                                </w:p>
                                <w:p w:rsidR="001E7972" w:rsidRPr="00B4298D" w:rsidRDefault="001E7972" w:rsidP="006509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29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указывается в строке «Всего (час.) без учета промежуточной аттестации</w:t>
                                  </w:r>
                                </w:p>
                              </w:tc>
                            </w:tr>
                          </w:tbl>
                          <w:p w:rsidR="001E7972" w:rsidRPr="00ED7327" w:rsidRDefault="001E7972" w:rsidP="00160682"/>
                          <w:tbl>
                            <w:tblPr>
                              <w:tblW w:w="15289" w:type="dxa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425"/>
                              <w:gridCol w:w="2556"/>
                              <w:gridCol w:w="439"/>
                              <w:gridCol w:w="425"/>
                              <w:gridCol w:w="425"/>
                              <w:gridCol w:w="425"/>
                              <w:gridCol w:w="425"/>
                              <w:gridCol w:w="517"/>
                              <w:gridCol w:w="425"/>
                              <w:gridCol w:w="361"/>
                              <w:gridCol w:w="425"/>
                              <w:gridCol w:w="425"/>
                              <w:gridCol w:w="490"/>
                              <w:gridCol w:w="389"/>
                              <w:gridCol w:w="425"/>
                              <w:gridCol w:w="425"/>
                              <w:gridCol w:w="320"/>
                              <w:gridCol w:w="530"/>
                              <w:gridCol w:w="425"/>
                              <w:gridCol w:w="454"/>
                              <w:gridCol w:w="425"/>
                              <w:gridCol w:w="425"/>
                              <w:gridCol w:w="425"/>
                              <w:gridCol w:w="590"/>
                              <w:gridCol w:w="567"/>
                              <w:gridCol w:w="567"/>
                              <w:gridCol w:w="425"/>
                              <w:gridCol w:w="709"/>
                              <w:gridCol w:w="425"/>
                            </w:tblGrid>
                            <w:tr w:rsidR="001E7972" w:rsidRPr="008636E0" w:rsidTr="008636E0">
                              <w:trPr>
                                <w:trHeight w:val="630"/>
                              </w:trPr>
                              <w:tc>
                                <w:tcPr>
                                  <w:tcW w:w="342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9" w:type="dxa"/>
                                  <w:gridSpan w:val="2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E7972" w:rsidRPr="008636E0" w:rsidTr="008636E0">
                              <w:trPr>
                                <w:trHeight w:val="630"/>
                              </w:trPr>
                              <w:tc>
                                <w:tcPr>
                                  <w:tcW w:w="342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9" w:type="dxa"/>
                                  <w:gridSpan w:val="2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E7972" w:rsidRPr="008636E0" w:rsidTr="008636E0">
                              <w:trPr>
                                <w:trHeight w:val="705"/>
                              </w:trPr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vMerge w:val="restart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4" w:type="dxa"/>
                                  <w:gridSpan w:val="9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E7972" w:rsidRPr="008636E0" w:rsidTr="008636E0">
                              <w:trPr>
                                <w:trHeight w:val="2507"/>
                              </w:trPr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vMerge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E7972" w:rsidRPr="008636E0" w:rsidTr="008636E0">
                              <w:trPr>
                                <w:trHeight w:val="26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1E7972" w:rsidRPr="009E7594" w:rsidRDefault="001E7972" w:rsidP="008636E0">
                                  <w:pPr>
                                    <w:suppressAutoHyphens/>
                                    <w:spacing w:line="2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vMerge w:val="restart"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E7972" w:rsidRPr="008636E0" w:rsidTr="008636E0">
                              <w:trPr>
                                <w:trHeight w:val="26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1E7972" w:rsidRPr="009E7594" w:rsidRDefault="001E7972" w:rsidP="008636E0">
                                  <w:pPr>
                                    <w:suppressAutoHyphens/>
                                    <w:spacing w:line="2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vMerge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E7972" w:rsidRPr="008636E0" w:rsidTr="008636E0">
                              <w:trPr>
                                <w:trHeight w:val="26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1E7972" w:rsidRPr="009E7594" w:rsidRDefault="001E7972" w:rsidP="008636E0">
                                  <w:pPr>
                                    <w:suppressAutoHyphens/>
                                    <w:spacing w:line="2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ind w:right="17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vMerge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E7972" w:rsidRPr="008636E0" w:rsidTr="008636E0">
                              <w:trPr>
                                <w:trHeight w:val="601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1E7972" w:rsidRPr="008636E0" w:rsidTr="008636E0">
                              <w:trPr>
                                <w:trHeight w:val="26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:rsidR="001E7972" w:rsidRPr="008636E0" w:rsidRDefault="001E7972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:rsidR="001E7972" w:rsidRPr="008636E0" w:rsidRDefault="001E7972" w:rsidP="008636E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1E7972" w:rsidRPr="008636E0" w:rsidRDefault="001E7972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E7972" w:rsidRPr="008636E0" w:rsidRDefault="001E7972" w:rsidP="00160682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36E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* Суммарный объем в часах на мероприятие указывается в строке "Всего (час.)</w:t>
                            </w:r>
                            <w:proofErr w:type="gramStart"/>
                            <w:r w:rsidRPr="008636E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:»</w:t>
                            </w:r>
                            <w:proofErr w:type="gramEnd"/>
                          </w:p>
                          <w:p w:rsidR="001E7972" w:rsidRPr="00ED7327" w:rsidRDefault="001E7972" w:rsidP="001606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5pt;margin-top:33.8pt;width:782.45pt;height:516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" stroked="f">
                <v:fill opacity="0"/>
                <v:textbox inset="0,0,0,0">
                  <w:txbxContent>
                    <w:p w:rsidR="001E7972" w:rsidRPr="00ED7327" w:rsidRDefault="001E7972" w:rsidP="00160682">
                      <w:r w:rsidRPr="00ED7327">
                        <w:t xml:space="preserve"> </w:t>
                      </w:r>
                    </w:p>
                    <w:tbl>
                      <w:tblPr>
                        <w:tblW w:w="5000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294"/>
                        <w:gridCol w:w="2822"/>
                        <w:gridCol w:w="569"/>
                        <w:gridCol w:w="286"/>
                        <w:gridCol w:w="289"/>
                        <w:gridCol w:w="289"/>
                        <w:gridCol w:w="286"/>
                        <w:gridCol w:w="572"/>
                        <w:gridCol w:w="572"/>
                        <w:gridCol w:w="432"/>
                        <w:gridCol w:w="432"/>
                        <w:gridCol w:w="432"/>
                        <w:gridCol w:w="432"/>
                        <w:gridCol w:w="575"/>
                        <w:gridCol w:w="429"/>
                        <w:gridCol w:w="432"/>
                        <w:gridCol w:w="432"/>
                        <w:gridCol w:w="432"/>
                        <w:gridCol w:w="429"/>
                        <w:gridCol w:w="432"/>
                        <w:gridCol w:w="432"/>
                        <w:gridCol w:w="435"/>
                        <w:gridCol w:w="429"/>
                        <w:gridCol w:w="289"/>
                        <w:gridCol w:w="156"/>
                        <w:gridCol w:w="572"/>
                        <w:gridCol w:w="432"/>
                        <w:gridCol w:w="486"/>
                        <w:gridCol w:w="438"/>
                        <w:gridCol w:w="432"/>
                        <w:gridCol w:w="435"/>
                        <w:gridCol w:w="476"/>
                      </w:tblGrid>
                      <w:tr w:rsidR="001E7972" w:rsidRPr="00B4298D" w:rsidTr="00650926">
                        <w:trPr>
                          <w:trHeight w:val="209"/>
                        </w:trPr>
                        <w:tc>
                          <w:tcPr>
                            <w:tcW w:w="3921" w:type="pct"/>
                            <w:gridSpan w:val="2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79" w:type="pct"/>
                            <w:gridSpan w:val="8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Объем дисциплины (</w:t>
                            </w:r>
                            <w:proofErr w:type="spell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зач.ед</w:t>
                            </w:r>
                            <w:proofErr w:type="spell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.):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1E7972" w:rsidRPr="00B4298D" w:rsidTr="00650926">
                        <w:trPr>
                          <w:trHeight w:val="495"/>
                        </w:trPr>
                        <w:tc>
                          <w:tcPr>
                            <w:tcW w:w="1160" w:type="pct"/>
                            <w:gridSpan w:val="3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Раздел дисциплины</w:t>
                            </w:r>
                          </w:p>
                        </w:tc>
                        <w:tc>
                          <w:tcPr>
                            <w:tcW w:w="362" w:type="pct"/>
                            <w:gridSpan w:val="4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Аудиторные занятия (час.)</w:t>
                            </w:r>
                          </w:p>
                        </w:tc>
                        <w:tc>
                          <w:tcPr>
                            <w:tcW w:w="3479" w:type="pct"/>
                            <w:gridSpan w:val="25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Самостоятельная работа: виды, количество и объемы мероприятий</w:t>
                            </w:r>
                          </w:p>
                        </w:tc>
                      </w:tr>
                      <w:tr w:rsidR="001E7972" w:rsidRPr="00B4298D" w:rsidTr="00650926">
                        <w:trPr>
                          <w:trHeight w:val="556"/>
                        </w:trPr>
                        <w:tc>
                          <w:tcPr>
                            <w:tcW w:w="93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Код раздела, темы</w:t>
                            </w:r>
                          </w:p>
                        </w:tc>
                        <w:tc>
                          <w:tcPr>
                            <w:tcW w:w="889" w:type="pct"/>
                            <w:vMerge w:val="restart"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Наименование раздела, темы</w:t>
                            </w:r>
                          </w:p>
                        </w:tc>
                        <w:tc>
                          <w:tcPr>
                            <w:tcW w:w="179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Всего по разделу, теме (час.)</w:t>
                            </w:r>
                          </w:p>
                        </w:tc>
                        <w:tc>
                          <w:tcPr>
                            <w:tcW w:w="90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Всего аудиторной работы (час.)</w:t>
                            </w:r>
                          </w:p>
                        </w:tc>
                        <w:tc>
                          <w:tcPr>
                            <w:tcW w:w="91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Лекции</w:t>
                            </w:r>
                          </w:p>
                        </w:tc>
                        <w:tc>
                          <w:tcPr>
                            <w:tcW w:w="91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Практические занятия</w:t>
                            </w:r>
                          </w:p>
                        </w:tc>
                        <w:tc>
                          <w:tcPr>
                            <w:tcW w:w="90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Лабораторные работы</w:t>
                            </w:r>
                          </w:p>
                        </w:tc>
                        <w:tc>
                          <w:tcPr>
                            <w:tcW w:w="180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Всего  самостоятельной работы студентов (час.)</w:t>
                            </w:r>
                          </w:p>
                        </w:tc>
                        <w:tc>
                          <w:tcPr>
                            <w:tcW w:w="724" w:type="pct"/>
                            <w:gridSpan w:val="5"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Подготовка к аудиторным занятиям (час.)</w:t>
                            </w:r>
                          </w:p>
                        </w:tc>
                        <w:tc>
                          <w:tcPr>
                            <w:tcW w:w="1543" w:type="pct"/>
                            <w:gridSpan w:val="12"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Выполнение самостоятельных внеаудиторных работ (</w:t>
                            </w:r>
                            <w:proofErr w:type="spell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колич</w:t>
                            </w:r>
                            <w:proofErr w:type="spell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69" w:type="pct"/>
                            <w:gridSpan w:val="3"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Подготовка к контрольным мероприятиям текущей аттестации (</w:t>
                            </w:r>
                            <w:proofErr w:type="spell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колич</w:t>
                            </w:r>
                            <w:proofErr w:type="spell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274" w:type="pct"/>
                            <w:gridSpan w:val="2"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Подготовка </w:t>
                            </w:r>
                            <w:proofErr w:type="gram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</w:t>
                            </w:r>
                            <w:proofErr w:type="gramEnd"/>
                          </w:p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промежуточной аттестации по дисциплине (час.)</w:t>
                            </w:r>
                          </w:p>
                        </w:tc>
                        <w:tc>
                          <w:tcPr>
                            <w:tcW w:w="288" w:type="pct"/>
                            <w:gridSpan w:val="2"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Подготовка в рамках дисциплины к промежуточной аттестации по модулю (час.)</w:t>
                            </w:r>
                          </w:p>
                        </w:tc>
                      </w:tr>
                      <w:tr w:rsidR="001E7972" w:rsidRPr="00B4298D" w:rsidTr="00650926">
                        <w:trPr>
                          <w:trHeight w:val="2500"/>
                        </w:trPr>
                        <w:tc>
                          <w:tcPr>
                            <w:tcW w:w="93" w:type="pct"/>
                            <w:vMerge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vMerge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9" w:type="pct"/>
                            <w:vMerge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" w:type="pct"/>
                            <w:vMerge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1" w:type="pct"/>
                            <w:vMerge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1" w:type="pct"/>
                            <w:vMerge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" w:type="pct"/>
                            <w:vMerge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vMerge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Всего (час.)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Лекция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Практ</w:t>
                            </w:r>
                            <w:proofErr w:type="spell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., семинар</w:t>
                            </w:r>
                            <w:proofErr w:type="gram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</w:t>
                            </w:r>
                            <w:proofErr w:type="gram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анятие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Лабораторное занятие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Н/и семинар, семинар-</w:t>
                            </w:r>
                            <w:proofErr w:type="spell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конфер</w:t>
                            </w:r>
                            <w:proofErr w:type="spell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., коллоквиум (магистратура)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Всего (час.)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Домашняя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Графическая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Реферат, эссе, </w:t>
                            </w:r>
                            <w:proofErr w:type="spell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творч</w:t>
                            </w:r>
                            <w:proofErr w:type="spell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Проектная работа*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Расчетная работа, разработка программного продукта*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Расчетно-графическая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Домашняя работа на </w:t>
                            </w:r>
                            <w:proofErr w:type="spell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иностр</w:t>
                            </w:r>
                            <w:proofErr w:type="spell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 языке*</w:t>
                            </w: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Перевод </w:t>
                            </w:r>
                            <w:proofErr w:type="spell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инояз</w:t>
                            </w:r>
                            <w:proofErr w:type="spell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 литературы*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Курсовая работа*</w:t>
                            </w:r>
                          </w:p>
                        </w:tc>
                        <w:tc>
                          <w:tcPr>
                            <w:tcW w:w="139" w:type="pct"/>
                            <w:gridSpan w:val="2"/>
                            <w:shd w:val="clear" w:color="auto" w:fill="auto"/>
                            <w:textDirection w:val="btLr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Курсовой проект*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Всего (час.)</w:t>
                            </w:r>
                          </w:p>
                          <w:p w:rsidR="001E7972" w:rsidRPr="00B4298D" w:rsidRDefault="001E7972" w:rsidP="00650926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Контрольная работа*</w:t>
                            </w: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Коллоквиум*</w:t>
                            </w:r>
                          </w:p>
                        </w:tc>
                        <w:tc>
                          <w:tcPr>
                            <w:tcW w:w="138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Зачет </w:t>
                            </w:r>
                          </w:p>
                        </w:tc>
                        <w:tc>
                          <w:tcPr>
                            <w:tcW w:w="136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Экзамен</w:t>
                            </w:r>
                          </w:p>
                        </w:tc>
                        <w:tc>
                          <w:tcPr>
                            <w:tcW w:w="137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Интегрированный экзамен по модулю</w:t>
                            </w:r>
                          </w:p>
                        </w:tc>
                        <w:tc>
                          <w:tcPr>
                            <w:tcW w:w="151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Проект по  модулю</w:t>
                            </w:r>
                          </w:p>
                        </w:tc>
                      </w:tr>
                      <w:tr w:rsidR="001E7972" w:rsidRPr="00B4298D" w:rsidTr="00650926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snapToGrid w:val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</w:t>
                            </w:r>
                            <w:proofErr w:type="gramStart"/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B4298D">
                            <w:pPr>
                              <w:suppressAutoHyphens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B4298D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</w:rPr>
                              <w:t>Предмет, задачи и содержание психиатрии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9" w:type="pct"/>
                            <w:gridSpan w:val="2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1" w:type="pct"/>
                            <w:vMerge/>
                            <w:shd w:val="clear" w:color="auto" w:fill="auto"/>
                            <w:textDirection w:val="btL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E7972" w:rsidRPr="00B4298D" w:rsidTr="00650926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snapToGrid w:val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</w:t>
                            </w:r>
                            <w:proofErr w:type="gramStart"/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B4298D">
                            <w:pPr>
                              <w:suppressAutoHyphens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B4298D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</w:rPr>
                              <w:t>Общая психопатология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9" w:type="pct"/>
                            <w:gridSpan w:val="2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1" w:type="pct"/>
                            <w:vMerge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E7972" w:rsidRPr="00B4298D" w:rsidTr="00650926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snapToGrid w:val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Р3</w:t>
                            </w:r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B4298D">
                            <w:pPr>
                              <w:suppressAutoHyphens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B4298D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</w:rPr>
                              <w:t>Частная психопатология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9" w:type="pct"/>
                            <w:gridSpan w:val="2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1" w:type="pct"/>
                            <w:vMerge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E7972" w:rsidRPr="00B4298D" w:rsidTr="00650926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Всего (час), </w:t>
                            </w:r>
                            <w:r w:rsidRPr="00B4298D">
                              <w:rPr>
                                <w:rFonts w:ascii="Times New Roman" w:hAnsi="Times New Roman" w:cs="Times New Roman"/>
                                <w:bCs/>
                                <w:sz w:val="18"/>
                                <w:szCs w:val="18"/>
                              </w:rPr>
                              <w:t>без учета промежуточной аттестации</w:t>
                            </w: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CA5406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9" w:type="pct"/>
                            <w:gridSpan w:val="2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  <w:vAlign w:val="center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1" w:type="pct"/>
                            <w:vMerge/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E7972" w:rsidRPr="00B4298D" w:rsidTr="00650926">
                        <w:trPr>
                          <w:trHeight w:val="209"/>
                        </w:trPr>
                        <w:tc>
                          <w:tcPr>
                            <w:tcW w:w="93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Всего по дисциплине (час.):</w:t>
                            </w:r>
                          </w:p>
                        </w:tc>
                        <w:tc>
                          <w:tcPr>
                            <w:tcW w:w="17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90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72" w:type="pct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2736" w:type="pct"/>
                            <w:gridSpan w:val="20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В </w:t>
                            </w:r>
                            <w:proofErr w:type="spellStart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т.ч</w:t>
                            </w:r>
                            <w:proofErr w:type="spellEnd"/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 промежуточная аттестация</w:t>
                            </w:r>
                          </w:p>
                        </w:tc>
                        <w:tc>
                          <w:tcPr>
                            <w:tcW w:w="138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1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1E7972" w:rsidRPr="00B4298D" w:rsidTr="00650926">
                        <w:trPr>
                          <w:trHeight w:val="209"/>
                        </w:trPr>
                        <w:tc>
                          <w:tcPr>
                            <w:tcW w:w="5000" w:type="pct"/>
                            <w:gridSpan w:val="3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*Суммарный объем в часах на мероприятие </w:t>
                            </w:r>
                          </w:p>
                          <w:p w:rsidR="001E7972" w:rsidRPr="00B4298D" w:rsidRDefault="001E7972" w:rsidP="006509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29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указывается в строке «Всего (час.) без учета промежуточной аттестации</w:t>
                            </w:r>
                          </w:p>
                        </w:tc>
                      </w:tr>
                    </w:tbl>
                    <w:p w:rsidR="001E7972" w:rsidRPr="00ED7327" w:rsidRDefault="001E7972" w:rsidP="00160682"/>
                    <w:tbl>
                      <w:tblPr>
                        <w:tblW w:w="15289" w:type="dxa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425"/>
                        <w:gridCol w:w="2556"/>
                        <w:gridCol w:w="439"/>
                        <w:gridCol w:w="425"/>
                        <w:gridCol w:w="425"/>
                        <w:gridCol w:w="425"/>
                        <w:gridCol w:w="425"/>
                        <w:gridCol w:w="517"/>
                        <w:gridCol w:w="425"/>
                        <w:gridCol w:w="361"/>
                        <w:gridCol w:w="425"/>
                        <w:gridCol w:w="425"/>
                        <w:gridCol w:w="490"/>
                        <w:gridCol w:w="389"/>
                        <w:gridCol w:w="425"/>
                        <w:gridCol w:w="425"/>
                        <w:gridCol w:w="320"/>
                        <w:gridCol w:w="530"/>
                        <w:gridCol w:w="425"/>
                        <w:gridCol w:w="454"/>
                        <w:gridCol w:w="425"/>
                        <w:gridCol w:w="425"/>
                        <w:gridCol w:w="425"/>
                        <w:gridCol w:w="590"/>
                        <w:gridCol w:w="567"/>
                        <w:gridCol w:w="567"/>
                        <w:gridCol w:w="425"/>
                        <w:gridCol w:w="709"/>
                        <w:gridCol w:w="425"/>
                      </w:tblGrid>
                      <w:tr w:rsidR="001E7972" w:rsidRPr="008636E0" w:rsidTr="008636E0">
                        <w:trPr>
                          <w:trHeight w:val="630"/>
                        </w:trPr>
                        <w:tc>
                          <w:tcPr>
                            <w:tcW w:w="3420" w:type="dxa"/>
                            <w:gridSpan w:val="3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gridSpan w:val="4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169" w:type="dxa"/>
                            <w:gridSpan w:val="2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E7972" w:rsidRPr="008636E0" w:rsidTr="008636E0">
                        <w:trPr>
                          <w:trHeight w:val="630"/>
                        </w:trPr>
                        <w:tc>
                          <w:tcPr>
                            <w:tcW w:w="3420" w:type="dxa"/>
                            <w:gridSpan w:val="3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gridSpan w:val="4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169" w:type="dxa"/>
                            <w:gridSpan w:val="2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E7972" w:rsidRPr="008636E0" w:rsidTr="008636E0">
                        <w:trPr>
                          <w:trHeight w:val="705"/>
                        </w:trPr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vMerge w:val="restart"/>
                            <w:tcBorders>
                              <w:top w:val="nil"/>
                              <w:left w:val="single" w:sz="8" w:space="0" w:color="auto"/>
                              <w:bottom w:val="single" w:sz="4" w:space="0" w:color="000000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gridSpan w:val="5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54" w:type="dxa"/>
                            <w:gridSpan w:val="9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E7972" w:rsidRPr="008636E0" w:rsidTr="008636E0">
                        <w:trPr>
                          <w:trHeight w:val="2507"/>
                        </w:trPr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  <w:left w:val="single" w:sz="8" w:space="0" w:color="auto"/>
                              <w:bottom w:val="single" w:sz="4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vMerge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E7972" w:rsidRPr="008636E0" w:rsidTr="008636E0">
                        <w:trPr>
                          <w:trHeight w:val="267"/>
                        </w:trPr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1E7972" w:rsidRPr="009E7594" w:rsidRDefault="001E7972" w:rsidP="008636E0">
                            <w:pPr>
                              <w:suppressAutoHyphens/>
                              <w:spacing w:line="2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vMerge w:val="restart"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E7972" w:rsidRPr="008636E0" w:rsidTr="008636E0">
                        <w:trPr>
                          <w:trHeight w:val="267"/>
                        </w:trPr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1E7972" w:rsidRPr="009E7594" w:rsidRDefault="001E7972" w:rsidP="008636E0">
                            <w:pPr>
                              <w:suppressAutoHyphens/>
                              <w:spacing w:line="2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vMerge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E7972" w:rsidRPr="008636E0" w:rsidTr="008636E0">
                        <w:trPr>
                          <w:trHeight w:val="267"/>
                        </w:trPr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1E7972" w:rsidRPr="009E7594" w:rsidRDefault="001E7972" w:rsidP="008636E0">
                            <w:pPr>
                              <w:suppressAutoHyphens/>
                              <w:spacing w:line="2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ind w:right="17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vMerge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E7972" w:rsidRPr="008636E0" w:rsidTr="008636E0">
                        <w:trPr>
                          <w:trHeight w:val="601"/>
                        </w:trPr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</w:tr>
                      <w:tr w:rsidR="001E7972" w:rsidRPr="008636E0" w:rsidTr="008636E0">
                        <w:trPr>
                          <w:trHeight w:val="267"/>
                        </w:trPr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:rsidR="001E7972" w:rsidRPr="008636E0" w:rsidRDefault="001E7972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:rsidR="001E7972" w:rsidRPr="008636E0" w:rsidRDefault="001E7972" w:rsidP="008636E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1E7972" w:rsidRPr="008636E0" w:rsidRDefault="001E7972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1E7972" w:rsidRPr="008636E0" w:rsidRDefault="001E7972" w:rsidP="00160682">
                      <w:pP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8636E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* Суммарный объем в часах на мероприятие указывается в строке "Всего (час.)</w:t>
                      </w:r>
                      <w:proofErr w:type="gramStart"/>
                      <w:r w:rsidRPr="008636E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:»</w:t>
                      </w:r>
                      <w:proofErr w:type="gramEnd"/>
                    </w:p>
                    <w:p w:rsidR="001E7972" w:rsidRPr="00ED7327" w:rsidRDefault="001E7972" w:rsidP="00160682"/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594F27" w:rsidRPr="00594F27" w:rsidRDefault="00160682" w:rsidP="00800ABA">
      <w:pPr>
        <w:pStyle w:val="10"/>
        <w:keepLines w:val="0"/>
        <w:numPr>
          <w:ilvl w:val="0"/>
          <w:numId w:val="8"/>
        </w:numPr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F4B3C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lastRenderedPageBreak/>
        <w:t>ОРГАНИЗАЦИЯ ПРАКТИЧЕСКИХ ЗАНЯТИЙ, САМОСТОЯТЕЛЬНОЙ РАБОТЫ ПО ДИСЦИПЛИНЕ</w:t>
      </w:r>
    </w:p>
    <w:p w:rsidR="00160682" w:rsidRPr="001F4B3C" w:rsidRDefault="00160682" w:rsidP="00594F27">
      <w:pPr>
        <w:pStyle w:val="10"/>
        <w:keepLines w:val="0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F4B3C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1F4B3C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TC "ОРГАНИЗАЦИЯ ПРАКТИЧЕСКИХ ЗАНЯТИЙ, САМОСТОЯТЕЛЬНОЙ РАБОТЫ И АТТЕСТАЦИИ ПО ДИСЦИПЛИНЕ" \l 1 </w:instrText>
      </w:r>
      <w:r w:rsidRPr="001F4B3C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</w:p>
    <w:p w:rsidR="00160682" w:rsidRPr="001F4B3C" w:rsidRDefault="00160682" w:rsidP="00800ABA">
      <w:pPr>
        <w:pStyle w:val="2"/>
        <w:keepNext/>
        <w:widowControl w:val="0"/>
        <w:numPr>
          <w:ilvl w:val="1"/>
          <w:numId w:val="8"/>
        </w:numPr>
        <w:autoSpaceDE w:val="0"/>
        <w:spacing w:before="0" w:beforeAutospacing="0" w:after="0" w:afterAutospacing="0"/>
        <w:rPr>
          <w:b w:val="0"/>
          <w:iCs/>
          <w:sz w:val="24"/>
          <w:szCs w:val="24"/>
        </w:rPr>
      </w:pPr>
      <w:r w:rsidRPr="001F4B3C">
        <w:rPr>
          <w:iCs/>
          <w:sz w:val="24"/>
          <w:szCs w:val="24"/>
        </w:rPr>
        <w:t>Лабораторные работы</w:t>
      </w:r>
      <w:r w:rsidRPr="001F4B3C">
        <w:rPr>
          <w:sz w:val="24"/>
          <w:szCs w:val="24"/>
        </w:rPr>
        <w:fldChar w:fldCharType="begin"/>
      </w:r>
      <w:r w:rsidRPr="001F4B3C">
        <w:rPr>
          <w:sz w:val="24"/>
          <w:szCs w:val="24"/>
        </w:rPr>
        <w:instrText xml:space="preserve"> TC "Лабораторный практикум" \l 2 </w:instrText>
      </w:r>
      <w:r w:rsidRPr="001F4B3C">
        <w:rPr>
          <w:sz w:val="24"/>
          <w:szCs w:val="24"/>
        </w:rPr>
        <w:fldChar w:fldCharType="end"/>
      </w:r>
      <w:r w:rsidRPr="001F4B3C">
        <w:rPr>
          <w:iCs/>
          <w:sz w:val="24"/>
          <w:szCs w:val="24"/>
        </w:rPr>
        <w:t xml:space="preserve"> </w:t>
      </w:r>
    </w:p>
    <w:p w:rsidR="00160682" w:rsidRPr="001F4B3C" w:rsidRDefault="00160682" w:rsidP="00800ABA">
      <w:pPr>
        <w:pStyle w:val="2"/>
        <w:spacing w:before="0" w:beforeAutospacing="0" w:after="0" w:afterAutospacing="0"/>
        <w:ind w:left="360"/>
        <w:rPr>
          <w:b w:val="0"/>
          <w:iCs/>
          <w:sz w:val="24"/>
          <w:szCs w:val="24"/>
        </w:rPr>
      </w:pPr>
      <w:r w:rsidRPr="001F4B3C">
        <w:rPr>
          <w:b w:val="0"/>
          <w:iCs/>
          <w:sz w:val="24"/>
          <w:szCs w:val="24"/>
        </w:rPr>
        <w:t xml:space="preserve">Не предусмотрено. </w:t>
      </w:r>
    </w:p>
    <w:p w:rsidR="00160682" w:rsidRPr="00800ABA" w:rsidRDefault="00160682" w:rsidP="00800ABA">
      <w:pPr>
        <w:pStyle w:val="2"/>
        <w:keepNext/>
        <w:widowControl w:val="0"/>
        <w:numPr>
          <w:ilvl w:val="1"/>
          <w:numId w:val="8"/>
        </w:numPr>
        <w:autoSpaceDE w:val="0"/>
        <w:spacing w:before="0" w:beforeAutospacing="0" w:after="0" w:afterAutospacing="0"/>
        <w:rPr>
          <w:b w:val="0"/>
          <w:bCs w:val="0"/>
          <w:i/>
          <w:iCs/>
          <w:sz w:val="24"/>
          <w:szCs w:val="24"/>
        </w:rPr>
      </w:pPr>
      <w:r w:rsidRPr="001F4B3C">
        <w:rPr>
          <w:iCs/>
          <w:sz w:val="24"/>
          <w:szCs w:val="24"/>
        </w:rPr>
        <w:t>Практические занятия</w:t>
      </w:r>
      <w:r w:rsidRPr="00800ABA">
        <w:rPr>
          <w:b w:val="0"/>
          <w:bCs w:val="0"/>
          <w:i/>
          <w:iCs/>
          <w:sz w:val="24"/>
          <w:szCs w:val="24"/>
        </w:rPr>
        <w:fldChar w:fldCharType="begin"/>
      </w:r>
      <w:r w:rsidRPr="00800ABA">
        <w:rPr>
          <w:b w:val="0"/>
          <w:bCs w:val="0"/>
          <w:i/>
          <w:iCs/>
          <w:sz w:val="24"/>
          <w:szCs w:val="24"/>
        </w:rPr>
        <w:instrText xml:space="preserve"> TC "Практические занятия" \l 2 </w:instrText>
      </w:r>
      <w:r w:rsidRPr="00800ABA">
        <w:rPr>
          <w:b w:val="0"/>
          <w:bCs w:val="0"/>
          <w:i/>
          <w:iCs/>
          <w:sz w:val="24"/>
          <w:szCs w:val="24"/>
        </w:rPr>
        <w:fldChar w:fldCharType="end"/>
      </w:r>
    </w:p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33"/>
        <w:gridCol w:w="10"/>
      </w:tblGrid>
      <w:tr w:rsidR="00160682" w:rsidRPr="00800ABA" w:rsidTr="00650926">
        <w:trPr>
          <w:gridAfter w:val="1"/>
          <w:wAfter w:w="10" w:type="dxa"/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раздела, </w:t>
            </w:r>
          </w:p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Время </w:t>
            </w:r>
            <w:proofErr w:type="gramStart"/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proofErr w:type="gramEnd"/>
          </w:p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проведение</w:t>
            </w:r>
          </w:p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занятия (час.)</w:t>
            </w:r>
          </w:p>
        </w:tc>
      </w:tr>
      <w:tr w:rsidR="00160682" w:rsidRPr="00800ABA" w:rsidTr="00650926">
        <w:trPr>
          <w:gridAfter w:val="1"/>
          <w:wAfter w:w="10" w:type="dxa"/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60200E" w:rsidP="006020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классификации психических расстройств в соответствии с Международной Классификацией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олезней 10 пересмотра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0682" w:rsidRPr="00800ABA" w:rsidRDefault="009276B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0682" w:rsidRPr="00800ABA" w:rsidTr="00650926">
        <w:trPr>
          <w:gridAfter w:val="1"/>
          <w:wAfter w:w="10" w:type="dxa"/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1D204D" w:rsidRDefault="001D204D" w:rsidP="001D20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Расстройства мышления. 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0682" w:rsidRPr="00800ABA" w:rsidRDefault="009276B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4DF6" w:rsidRPr="00800ABA" w:rsidTr="007A4DF6">
        <w:trPr>
          <w:gridAfter w:val="1"/>
          <w:wAfter w:w="10" w:type="dxa"/>
          <w:trHeight w:val="409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1D204D" w:rsidRDefault="001D204D" w:rsidP="001D20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Нарушения памяти: </w:t>
            </w:r>
            <w:proofErr w:type="spellStart"/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гипермнезия</w:t>
            </w:r>
            <w:proofErr w:type="spellEnd"/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>гипомнезия</w:t>
            </w:r>
            <w:proofErr w:type="spellEnd"/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парамнезии (псевдореминисценции, конфабуляции, криптомнезии).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0682" w:rsidRPr="00800ABA" w:rsidRDefault="009276B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4DF6" w:rsidRPr="00800ABA" w:rsidTr="007A4DF6">
        <w:trPr>
          <w:gridAfter w:val="1"/>
          <w:wAfter w:w="10" w:type="dxa"/>
          <w:trHeight w:val="409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A4DF6" w:rsidRPr="00800ABA" w:rsidRDefault="007A4DF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A4DF6" w:rsidRPr="00800ABA" w:rsidRDefault="007A4DF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A4DF6" w:rsidRPr="006D2456" w:rsidRDefault="001D204D" w:rsidP="006D2456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Эмоциональные состояния: настроение, аффект, страсть. Патологиче</w:t>
            </w:r>
            <w:r w:rsidR="006D2456">
              <w:rPr>
                <w:rFonts w:ascii="Times New Roman" w:eastAsia="Times New Roman" w:hAnsi="Times New Roman" w:cs="Times New Roman"/>
                <w:sz w:val="24"/>
                <w:szCs w:val="24"/>
              </w:rPr>
              <w:t>ский и физиологический аффекты.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4DF6" w:rsidRPr="00800ABA" w:rsidRDefault="009276B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0682" w:rsidRPr="00800ABA" w:rsidTr="00650926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Start"/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7A4DF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950BD7" w:rsidRDefault="00F82014" w:rsidP="00B83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Патология внимания: истощаемость, отвлекаемость, </w:t>
            </w:r>
            <w:proofErr w:type="spellStart"/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>апрозексии</w:t>
            </w:r>
            <w:proofErr w:type="spellEnd"/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0682" w:rsidRPr="00800ABA" w:rsidRDefault="009276B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0682" w:rsidRPr="00800ABA" w:rsidTr="00650926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7A4DF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7A4DF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B83727" w:rsidP="00B83727">
            <w:pPr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211193">
              <w:rPr>
                <w:rFonts w:ascii="Times New Roman" w:eastAsia="Times New Roman" w:hAnsi="Times New Roman" w:cs="Times New Roman"/>
                <w:sz w:val="24"/>
                <w:szCs w:val="24"/>
              </w:rPr>
              <w:t>Шизофрения</w:t>
            </w:r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определения понятия.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0682" w:rsidRPr="00800ABA" w:rsidRDefault="009276B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0682" w:rsidRPr="00800ABA" w:rsidTr="00650926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7A4DF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7A4DF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B83727" w:rsidP="00FA00E8">
            <w:pPr>
              <w:keepLines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proofErr w:type="gramStart"/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аффективные</w:t>
            </w:r>
            <w:proofErr w:type="gramEnd"/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синдромы: депрессивный, ман</w:t>
            </w:r>
            <w:r w:rsidR="00FA00E8">
              <w:rPr>
                <w:rFonts w:ascii="Times New Roman" w:eastAsia="Times New Roman" w:hAnsi="Times New Roman" w:cs="Times New Roman"/>
                <w:sz w:val="24"/>
                <w:szCs w:val="24"/>
              </w:rPr>
              <w:t>иакальный, тревожный, дистимия.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0682" w:rsidRPr="00800ABA" w:rsidRDefault="009276B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0682" w:rsidRPr="00800ABA" w:rsidTr="00650926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7A4DF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270EE6" w:rsidRDefault="00270EE6" w:rsidP="00270EE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Старческая деменция, клиника, прогноз, исход.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0682" w:rsidRPr="00800ABA" w:rsidRDefault="009276B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0682" w:rsidRPr="00800ABA" w:rsidTr="00650926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7A4DF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331DBE" w:rsidRDefault="00270EE6" w:rsidP="00331D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клинические формы расстройств личности. 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0682" w:rsidRPr="00800ABA" w:rsidRDefault="009276B6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0682" w:rsidRPr="00800ABA" w:rsidTr="00650926">
        <w:trPr>
          <w:trHeight w:val="255"/>
        </w:trPr>
        <w:tc>
          <w:tcPr>
            <w:tcW w:w="108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60682" w:rsidRPr="00800ABA" w:rsidRDefault="009276B6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160682" w:rsidRPr="00800ABA" w:rsidRDefault="00160682" w:rsidP="00800ABA">
      <w:pPr>
        <w:pStyle w:val="22"/>
        <w:tabs>
          <w:tab w:val="clear" w:pos="567"/>
        </w:tabs>
        <w:ind w:left="709" w:firstLine="0"/>
        <w:rPr>
          <w:b/>
        </w:rPr>
      </w:pPr>
    </w:p>
    <w:p w:rsidR="00160682" w:rsidRPr="00800ABA" w:rsidRDefault="00160682" w:rsidP="00800ABA">
      <w:pPr>
        <w:pStyle w:val="22"/>
        <w:tabs>
          <w:tab w:val="clear" w:pos="567"/>
          <w:tab w:val="left" w:pos="284"/>
        </w:tabs>
        <w:ind w:left="0" w:firstLine="0"/>
        <w:rPr>
          <w:b/>
        </w:rPr>
      </w:pPr>
      <w:r w:rsidRPr="00800ABA">
        <w:rPr>
          <w:b/>
        </w:rPr>
        <w:t xml:space="preserve">4.3.Примерная тематика самостоятельной работы </w:t>
      </w:r>
    </w:p>
    <w:p w:rsidR="00160682" w:rsidRPr="007E7C38" w:rsidRDefault="00160682" w:rsidP="00800ABA">
      <w:pPr>
        <w:pStyle w:val="3"/>
        <w:keepLines w:val="0"/>
        <w:numPr>
          <w:ilvl w:val="2"/>
          <w:numId w:val="9"/>
        </w:numPr>
        <w:tabs>
          <w:tab w:val="left" w:pos="284"/>
        </w:tabs>
        <w:spacing w:before="0" w:line="240" w:lineRule="auto"/>
        <w:ind w:left="0" w:firstLine="0"/>
        <w:rPr>
          <w:rFonts w:ascii="Times New Roman" w:hAnsi="Times New Roman" w:cs="Times New Roman"/>
          <w:b/>
          <w:iCs/>
          <w:color w:val="auto"/>
        </w:rPr>
      </w:pPr>
      <w:r w:rsidRPr="007E7C38">
        <w:rPr>
          <w:rFonts w:ascii="Times New Roman" w:hAnsi="Times New Roman" w:cs="Times New Roman"/>
          <w:b/>
          <w:iCs/>
          <w:color w:val="auto"/>
        </w:rPr>
        <w:t>Примерный перечень тем домашних работ:</w:t>
      </w:r>
    </w:p>
    <w:p w:rsidR="00203D1B" w:rsidRPr="00203D1B" w:rsidRDefault="00203D1B" w:rsidP="00203D1B">
      <w:pPr>
        <w:pStyle w:val="a5"/>
        <w:widowControl w:val="0"/>
        <w:tabs>
          <w:tab w:val="left" w:pos="623"/>
        </w:tabs>
        <w:suppressAutoHyphens/>
        <w:spacing w:after="0" w:line="200" w:lineRule="atLeast"/>
        <w:ind w:left="1065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Домашняя работа №1</w:t>
      </w:r>
    </w:p>
    <w:p w:rsidR="007E7C38" w:rsidRPr="007E7C38" w:rsidRDefault="007E7C38" w:rsidP="007E7C38">
      <w:pPr>
        <w:pStyle w:val="a5"/>
        <w:widowControl w:val="0"/>
        <w:numPr>
          <w:ilvl w:val="0"/>
          <w:numId w:val="20"/>
        </w:numPr>
        <w:tabs>
          <w:tab w:val="left" w:pos="623"/>
        </w:tabs>
        <w:suppressAutoHyphens/>
        <w:spacing w:after="0" w:line="20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7E7C38">
        <w:rPr>
          <w:rFonts w:ascii="Times New Roman" w:hAnsi="Times New Roman"/>
          <w:bCs/>
          <w:sz w:val="24"/>
          <w:szCs w:val="24"/>
        </w:rPr>
        <w:t xml:space="preserve">Основные психологические модели тревожных расстройств. </w:t>
      </w:r>
    </w:p>
    <w:p w:rsidR="007E7C38" w:rsidRPr="007E7C38" w:rsidRDefault="007E7C38" w:rsidP="007E7C38">
      <w:pPr>
        <w:pStyle w:val="a5"/>
        <w:widowControl w:val="0"/>
        <w:numPr>
          <w:ilvl w:val="0"/>
          <w:numId w:val="20"/>
        </w:numPr>
        <w:tabs>
          <w:tab w:val="left" w:pos="623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E7C38">
        <w:rPr>
          <w:rFonts w:ascii="Times New Roman" w:hAnsi="Times New Roman"/>
          <w:bCs/>
          <w:sz w:val="24"/>
          <w:szCs w:val="24"/>
        </w:rPr>
        <w:t xml:space="preserve">Основные психологические модели невротических расстройств. </w:t>
      </w:r>
    </w:p>
    <w:p w:rsidR="00650926" w:rsidRDefault="00650926" w:rsidP="00650926">
      <w:pPr>
        <w:pStyle w:val="a5"/>
        <w:widowControl w:val="0"/>
        <w:tabs>
          <w:tab w:val="left" w:pos="623"/>
        </w:tabs>
        <w:suppressAutoHyphens/>
        <w:spacing w:after="0" w:line="240" w:lineRule="auto"/>
        <w:ind w:left="1065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Домашняя работа №2</w:t>
      </w:r>
    </w:p>
    <w:p w:rsidR="007E7C38" w:rsidRPr="00650926" w:rsidRDefault="007E7C38" w:rsidP="00650926">
      <w:pPr>
        <w:pStyle w:val="a5"/>
        <w:widowControl w:val="0"/>
        <w:numPr>
          <w:ilvl w:val="0"/>
          <w:numId w:val="22"/>
        </w:numPr>
        <w:tabs>
          <w:tab w:val="left" w:pos="1134"/>
        </w:tabs>
        <w:suppressAutoHyphens/>
        <w:spacing w:after="0" w:line="240" w:lineRule="auto"/>
        <w:ind w:firstLine="4"/>
        <w:jc w:val="both"/>
        <w:rPr>
          <w:rFonts w:ascii="Times New Roman" w:hAnsi="Times New Roman"/>
          <w:bCs/>
          <w:sz w:val="24"/>
          <w:szCs w:val="24"/>
        </w:rPr>
      </w:pPr>
      <w:r w:rsidRPr="00650926">
        <w:rPr>
          <w:rFonts w:ascii="Times New Roman" w:hAnsi="Times New Roman"/>
          <w:bCs/>
          <w:sz w:val="24"/>
          <w:szCs w:val="24"/>
        </w:rPr>
        <w:t>Нарушения мотивации при психических расстройствах.</w:t>
      </w:r>
    </w:p>
    <w:p w:rsidR="007E7C38" w:rsidRPr="00650926" w:rsidRDefault="007E7C38" w:rsidP="00650926">
      <w:pPr>
        <w:pStyle w:val="a5"/>
        <w:widowControl w:val="0"/>
        <w:numPr>
          <w:ilvl w:val="0"/>
          <w:numId w:val="22"/>
        </w:numPr>
        <w:tabs>
          <w:tab w:val="left" w:pos="1134"/>
        </w:tabs>
        <w:suppressAutoHyphens/>
        <w:spacing w:after="0" w:line="240" w:lineRule="auto"/>
        <w:ind w:firstLine="4"/>
        <w:jc w:val="both"/>
        <w:rPr>
          <w:rFonts w:ascii="Times New Roman" w:hAnsi="Times New Roman"/>
          <w:bCs/>
          <w:sz w:val="24"/>
          <w:szCs w:val="24"/>
        </w:rPr>
      </w:pPr>
      <w:r w:rsidRPr="00650926">
        <w:rPr>
          <w:rFonts w:ascii="Times New Roman" w:hAnsi="Times New Roman"/>
          <w:bCs/>
          <w:sz w:val="24"/>
          <w:szCs w:val="24"/>
        </w:rPr>
        <w:t>Специфика личностных нарушений при различных видах психических расстройств.</w:t>
      </w:r>
    </w:p>
    <w:p w:rsidR="00160682" w:rsidRPr="007E7C38" w:rsidRDefault="00160682" w:rsidP="007E7C38">
      <w:pPr>
        <w:pStyle w:val="3"/>
        <w:keepLines w:val="0"/>
        <w:numPr>
          <w:ilvl w:val="2"/>
          <w:numId w:val="9"/>
        </w:numPr>
        <w:tabs>
          <w:tab w:val="left" w:pos="284"/>
        </w:tabs>
        <w:spacing w:before="0" w:line="240" w:lineRule="auto"/>
        <w:rPr>
          <w:rFonts w:ascii="Times New Roman" w:hAnsi="Times New Roman" w:cs="Times New Roman"/>
          <w:b/>
          <w:color w:val="auto"/>
          <w:spacing w:val="-5"/>
        </w:rPr>
      </w:pPr>
      <w:r w:rsidRPr="007E7C38">
        <w:rPr>
          <w:rFonts w:ascii="Times New Roman" w:hAnsi="Times New Roman" w:cs="Times New Roman"/>
          <w:b/>
          <w:iCs/>
          <w:color w:val="auto"/>
        </w:rPr>
        <w:t xml:space="preserve">Примерный перечень тем графических работ </w:t>
      </w:r>
    </w:p>
    <w:p w:rsidR="00160682" w:rsidRPr="007E7C38" w:rsidRDefault="00160682" w:rsidP="007E7C38">
      <w:pPr>
        <w:pStyle w:val="3"/>
        <w:tabs>
          <w:tab w:val="left" w:pos="284"/>
          <w:tab w:val="num" w:pos="851"/>
        </w:tabs>
        <w:spacing w:before="0" w:line="240" w:lineRule="auto"/>
        <w:rPr>
          <w:rFonts w:ascii="Times New Roman" w:hAnsi="Times New Roman" w:cs="Times New Roman"/>
          <w:iCs/>
          <w:color w:val="auto"/>
        </w:rPr>
      </w:pPr>
      <w:r w:rsidRPr="007E7C38">
        <w:rPr>
          <w:rFonts w:ascii="Times New Roman" w:hAnsi="Times New Roman" w:cs="Times New Roman"/>
          <w:iCs/>
          <w:color w:val="auto"/>
        </w:rPr>
        <w:t xml:space="preserve"> Не предусмотрено.</w:t>
      </w:r>
    </w:p>
    <w:p w:rsidR="00160682" w:rsidRPr="00800ABA" w:rsidRDefault="00160682" w:rsidP="007E7C38">
      <w:pPr>
        <w:tabs>
          <w:tab w:val="left" w:pos="284"/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7E7C38" w:rsidRDefault="00160682" w:rsidP="007E7C38">
      <w:pPr>
        <w:pStyle w:val="3"/>
        <w:keepLines w:val="0"/>
        <w:numPr>
          <w:ilvl w:val="2"/>
          <w:numId w:val="9"/>
        </w:numPr>
        <w:tabs>
          <w:tab w:val="clear" w:pos="720"/>
          <w:tab w:val="left" w:pos="284"/>
          <w:tab w:val="num" w:pos="851"/>
        </w:tabs>
        <w:spacing w:before="0" w:line="240" w:lineRule="auto"/>
        <w:ind w:left="0" w:firstLine="0"/>
        <w:rPr>
          <w:rFonts w:ascii="Times New Roman" w:hAnsi="Times New Roman" w:cs="Times New Roman"/>
          <w:b/>
          <w:color w:val="auto"/>
          <w:spacing w:val="-5"/>
        </w:rPr>
      </w:pPr>
      <w:r w:rsidRPr="007E7C38">
        <w:rPr>
          <w:rFonts w:ascii="Times New Roman" w:hAnsi="Times New Roman" w:cs="Times New Roman"/>
          <w:b/>
          <w:iCs/>
          <w:color w:val="auto"/>
        </w:rPr>
        <w:t>Примерный перечень тем рефератов (эссе, творческих работ)</w:t>
      </w:r>
    </w:p>
    <w:p w:rsidR="00160682" w:rsidRPr="00800ABA" w:rsidRDefault="00160682" w:rsidP="007E7C38">
      <w:pPr>
        <w:tabs>
          <w:tab w:val="left" w:pos="284"/>
          <w:tab w:val="num" w:pos="851"/>
        </w:tabs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00ABA">
        <w:rPr>
          <w:rFonts w:ascii="Times New Roman" w:hAnsi="Times New Roman" w:cs="Times New Roman"/>
          <w:iCs/>
          <w:sz w:val="24"/>
          <w:szCs w:val="24"/>
        </w:rPr>
        <w:t>Не предусмотрено.</w:t>
      </w:r>
    </w:p>
    <w:p w:rsidR="00160682" w:rsidRPr="00800ABA" w:rsidRDefault="00160682" w:rsidP="007E7C38">
      <w:pPr>
        <w:tabs>
          <w:tab w:val="left" w:pos="284"/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7E7C38" w:rsidRDefault="00160682" w:rsidP="007E7C38">
      <w:pPr>
        <w:pStyle w:val="3"/>
        <w:keepLines w:val="0"/>
        <w:numPr>
          <w:ilvl w:val="2"/>
          <w:numId w:val="9"/>
        </w:numPr>
        <w:tabs>
          <w:tab w:val="left" w:pos="284"/>
        </w:tabs>
        <w:spacing w:before="0" w:line="240" w:lineRule="auto"/>
        <w:ind w:left="0" w:firstLine="0"/>
        <w:rPr>
          <w:rFonts w:ascii="Times New Roman" w:hAnsi="Times New Roman" w:cs="Times New Roman"/>
          <w:b/>
          <w:color w:val="auto"/>
          <w:spacing w:val="-5"/>
        </w:rPr>
      </w:pPr>
      <w:r w:rsidRPr="007E7C38">
        <w:rPr>
          <w:rFonts w:ascii="Times New Roman" w:hAnsi="Times New Roman" w:cs="Times New Roman"/>
          <w:b/>
          <w:iCs/>
          <w:color w:val="auto"/>
        </w:rPr>
        <w:t xml:space="preserve">Примерный перечень тем расчетных работ (программных продуктов)  </w:t>
      </w:r>
    </w:p>
    <w:p w:rsidR="007E7C38" w:rsidRDefault="00160682" w:rsidP="007E7C38">
      <w:pPr>
        <w:pStyle w:val="3"/>
        <w:tabs>
          <w:tab w:val="left" w:pos="284"/>
        </w:tabs>
        <w:spacing w:before="0" w:line="240" w:lineRule="auto"/>
        <w:rPr>
          <w:rFonts w:ascii="Times New Roman" w:hAnsi="Times New Roman" w:cs="Times New Roman"/>
          <w:iCs/>
          <w:color w:val="auto"/>
        </w:rPr>
      </w:pPr>
      <w:r w:rsidRPr="007E7C38">
        <w:rPr>
          <w:rFonts w:ascii="Times New Roman" w:hAnsi="Times New Roman" w:cs="Times New Roman"/>
          <w:iCs/>
          <w:color w:val="auto"/>
        </w:rPr>
        <w:t>Не предусмотрено</w:t>
      </w:r>
      <w:r w:rsidR="007E7C38">
        <w:rPr>
          <w:rFonts w:ascii="Times New Roman" w:hAnsi="Times New Roman" w:cs="Times New Roman"/>
          <w:iCs/>
          <w:color w:val="auto"/>
        </w:rPr>
        <w:t>.</w:t>
      </w:r>
    </w:p>
    <w:p w:rsidR="007E7C38" w:rsidRPr="007E7C38" w:rsidRDefault="007E7C38" w:rsidP="007E7C38">
      <w:pPr>
        <w:spacing w:after="0" w:line="240" w:lineRule="auto"/>
      </w:pPr>
    </w:p>
    <w:p w:rsidR="00160682" w:rsidRPr="007E7C38" w:rsidRDefault="00160682" w:rsidP="007E7C38">
      <w:pPr>
        <w:pStyle w:val="3"/>
        <w:keepLines w:val="0"/>
        <w:numPr>
          <w:ilvl w:val="2"/>
          <w:numId w:val="9"/>
        </w:numPr>
        <w:tabs>
          <w:tab w:val="left" w:pos="284"/>
        </w:tabs>
        <w:spacing w:before="0" w:line="240" w:lineRule="auto"/>
        <w:ind w:left="0" w:firstLine="0"/>
        <w:rPr>
          <w:rFonts w:ascii="Times New Roman" w:hAnsi="Times New Roman" w:cs="Times New Roman"/>
          <w:b/>
          <w:color w:val="auto"/>
          <w:spacing w:val="-5"/>
        </w:rPr>
      </w:pPr>
      <w:r w:rsidRPr="007E7C38">
        <w:rPr>
          <w:rFonts w:ascii="Times New Roman" w:hAnsi="Times New Roman" w:cs="Times New Roman"/>
          <w:b/>
          <w:iCs/>
          <w:color w:val="auto"/>
        </w:rPr>
        <w:lastRenderedPageBreak/>
        <w:t>Примерный перечень тем расчетно-графических работ</w:t>
      </w:r>
    </w:p>
    <w:p w:rsidR="00160682" w:rsidRPr="00800ABA" w:rsidRDefault="00160682" w:rsidP="007E7C38">
      <w:pPr>
        <w:keepNext/>
        <w:tabs>
          <w:tab w:val="left" w:pos="284"/>
        </w:tabs>
        <w:spacing w:after="0" w:line="240" w:lineRule="auto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  <w:r w:rsidRPr="00800AB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00ABA">
        <w:rPr>
          <w:rFonts w:ascii="Times New Roman" w:hAnsi="Times New Roman" w:cs="Times New Roman"/>
          <w:bCs/>
          <w:iCs/>
          <w:sz w:val="24"/>
          <w:szCs w:val="24"/>
        </w:rPr>
        <w:t>Не предусмотрено.</w:t>
      </w:r>
    </w:p>
    <w:p w:rsidR="00160682" w:rsidRPr="00800ABA" w:rsidRDefault="00160682" w:rsidP="007E7C38">
      <w:pPr>
        <w:pStyle w:val="3"/>
        <w:tabs>
          <w:tab w:val="left" w:pos="284"/>
        </w:tabs>
        <w:spacing w:before="0" w:line="240" w:lineRule="auto"/>
        <w:rPr>
          <w:rFonts w:ascii="Times New Roman" w:hAnsi="Times New Roman" w:cs="Times New Roman"/>
          <w:color w:val="auto"/>
          <w:spacing w:val="-5"/>
        </w:rPr>
      </w:pPr>
    </w:p>
    <w:p w:rsidR="00160682" w:rsidRPr="007E7C38" w:rsidRDefault="00160682" w:rsidP="007E7C38">
      <w:pPr>
        <w:pStyle w:val="3"/>
        <w:keepLines w:val="0"/>
        <w:numPr>
          <w:ilvl w:val="2"/>
          <w:numId w:val="9"/>
        </w:numPr>
        <w:tabs>
          <w:tab w:val="left" w:pos="284"/>
        </w:tabs>
        <w:spacing w:before="0" w:line="240" w:lineRule="auto"/>
        <w:ind w:left="0" w:firstLine="0"/>
        <w:rPr>
          <w:rFonts w:ascii="Times New Roman" w:hAnsi="Times New Roman" w:cs="Times New Roman"/>
          <w:b/>
          <w:color w:val="auto"/>
        </w:rPr>
      </w:pPr>
      <w:r w:rsidRPr="007E7C38">
        <w:rPr>
          <w:rFonts w:ascii="Times New Roman" w:hAnsi="Times New Roman" w:cs="Times New Roman"/>
          <w:b/>
          <w:color w:val="auto"/>
        </w:rPr>
        <w:t xml:space="preserve">Примерный перечень тем  курсовых проектов (курсовых работ)  </w:t>
      </w:r>
    </w:p>
    <w:p w:rsidR="001E7972" w:rsidRPr="001E7972" w:rsidRDefault="001E7972" w:rsidP="001E7972">
      <w:pPr>
        <w:pStyle w:val="a5"/>
        <w:keepNext/>
        <w:numPr>
          <w:ilvl w:val="1"/>
          <w:numId w:val="24"/>
        </w:numPr>
        <w:tabs>
          <w:tab w:val="clear" w:pos="705"/>
          <w:tab w:val="num" w:pos="284"/>
        </w:tabs>
        <w:spacing w:after="0" w:line="240" w:lineRule="auto"/>
        <w:ind w:left="567" w:hanging="567"/>
        <w:outlineLvl w:val="1"/>
        <w:rPr>
          <w:rFonts w:ascii="Times New Roman" w:hAnsi="Times New Roman"/>
          <w:sz w:val="24"/>
          <w:szCs w:val="24"/>
        </w:rPr>
      </w:pPr>
      <w:proofErr w:type="spellStart"/>
      <w:r w:rsidRPr="001E7972">
        <w:rPr>
          <w:rFonts w:ascii="Times New Roman" w:hAnsi="Times New Roman"/>
          <w:sz w:val="24"/>
          <w:szCs w:val="24"/>
        </w:rPr>
        <w:t>Копинг</w:t>
      </w:r>
      <w:proofErr w:type="spellEnd"/>
      <w:r w:rsidRPr="001E7972">
        <w:rPr>
          <w:rFonts w:ascii="Times New Roman" w:hAnsi="Times New Roman"/>
          <w:sz w:val="24"/>
          <w:szCs w:val="24"/>
        </w:rPr>
        <w:t xml:space="preserve">-стратегии и агрессивность у лиц с </w:t>
      </w:r>
      <w:proofErr w:type="gramStart"/>
      <w:r w:rsidRPr="001E7972">
        <w:rPr>
          <w:rFonts w:ascii="Times New Roman" w:hAnsi="Times New Roman"/>
          <w:sz w:val="24"/>
          <w:szCs w:val="24"/>
        </w:rPr>
        <w:t>сердечно-сосудистыми</w:t>
      </w:r>
      <w:proofErr w:type="gramEnd"/>
      <w:r w:rsidRPr="001E7972">
        <w:rPr>
          <w:rFonts w:ascii="Times New Roman" w:hAnsi="Times New Roman"/>
          <w:sz w:val="24"/>
          <w:szCs w:val="24"/>
        </w:rPr>
        <w:t xml:space="preserve"> заболеваниями</w:t>
      </w:r>
    </w:p>
    <w:p w:rsidR="001E7972" w:rsidRPr="001E7972" w:rsidRDefault="001E7972" w:rsidP="001E7972">
      <w:pPr>
        <w:pStyle w:val="a5"/>
        <w:keepNext/>
        <w:numPr>
          <w:ilvl w:val="1"/>
          <w:numId w:val="24"/>
        </w:numPr>
        <w:tabs>
          <w:tab w:val="clear" w:pos="705"/>
          <w:tab w:val="num" w:pos="284"/>
        </w:tabs>
        <w:spacing w:after="0" w:line="240" w:lineRule="auto"/>
        <w:ind w:left="567" w:hanging="567"/>
        <w:outlineLvl w:val="1"/>
        <w:rPr>
          <w:rFonts w:ascii="Times New Roman" w:hAnsi="Times New Roman"/>
          <w:sz w:val="24"/>
          <w:szCs w:val="24"/>
        </w:rPr>
      </w:pPr>
      <w:r w:rsidRPr="001E7972">
        <w:rPr>
          <w:rFonts w:ascii="Times New Roman" w:hAnsi="Times New Roman"/>
          <w:sz w:val="24"/>
          <w:szCs w:val="24"/>
        </w:rPr>
        <w:t xml:space="preserve">Связь </w:t>
      </w:r>
      <w:proofErr w:type="gramStart"/>
      <w:r w:rsidRPr="001E7972">
        <w:rPr>
          <w:rFonts w:ascii="Times New Roman" w:hAnsi="Times New Roman"/>
          <w:sz w:val="24"/>
          <w:szCs w:val="24"/>
        </w:rPr>
        <w:t>локус-контроля</w:t>
      </w:r>
      <w:proofErr w:type="gramEnd"/>
      <w:r w:rsidRPr="001E7972">
        <w:rPr>
          <w:rFonts w:ascii="Times New Roman" w:hAnsi="Times New Roman"/>
          <w:sz w:val="24"/>
          <w:szCs w:val="24"/>
        </w:rPr>
        <w:t xml:space="preserve"> личности и уровня тревожности в старшем подростковом возрасте</w:t>
      </w:r>
    </w:p>
    <w:p w:rsidR="001E7972" w:rsidRPr="001E7972" w:rsidRDefault="001E7972" w:rsidP="001E7972">
      <w:pPr>
        <w:pStyle w:val="a5"/>
        <w:keepNext/>
        <w:numPr>
          <w:ilvl w:val="1"/>
          <w:numId w:val="24"/>
        </w:numPr>
        <w:tabs>
          <w:tab w:val="clear" w:pos="705"/>
          <w:tab w:val="left" w:pos="0"/>
          <w:tab w:val="num" w:pos="284"/>
        </w:tabs>
        <w:spacing w:after="0" w:line="240" w:lineRule="auto"/>
        <w:ind w:left="567" w:hanging="567"/>
        <w:outlineLvl w:val="1"/>
        <w:rPr>
          <w:rFonts w:ascii="Times New Roman" w:hAnsi="Times New Roman"/>
          <w:sz w:val="24"/>
          <w:szCs w:val="24"/>
        </w:rPr>
      </w:pPr>
      <w:r w:rsidRPr="001E7972">
        <w:rPr>
          <w:rFonts w:ascii="Times New Roman" w:hAnsi="Times New Roman"/>
          <w:sz w:val="24"/>
          <w:szCs w:val="24"/>
        </w:rPr>
        <w:t>Посттравматическое стрессовое расстройство у людей с ограниченными возможностями здоровья</w:t>
      </w:r>
    </w:p>
    <w:p w:rsidR="001E7972" w:rsidRPr="001E7972" w:rsidRDefault="001E7972" w:rsidP="001E7972">
      <w:pPr>
        <w:pStyle w:val="a5"/>
        <w:keepNext/>
        <w:numPr>
          <w:ilvl w:val="1"/>
          <w:numId w:val="24"/>
        </w:numPr>
        <w:tabs>
          <w:tab w:val="clear" w:pos="705"/>
          <w:tab w:val="num" w:pos="284"/>
        </w:tabs>
        <w:spacing w:after="0" w:line="240" w:lineRule="auto"/>
        <w:ind w:left="567" w:hanging="567"/>
        <w:outlineLvl w:val="1"/>
        <w:rPr>
          <w:rFonts w:ascii="Times New Roman" w:hAnsi="Times New Roman"/>
          <w:sz w:val="24"/>
          <w:szCs w:val="24"/>
        </w:rPr>
      </w:pPr>
      <w:r w:rsidRPr="001E7972">
        <w:rPr>
          <w:rFonts w:ascii="Times New Roman" w:hAnsi="Times New Roman"/>
          <w:sz w:val="24"/>
          <w:szCs w:val="24"/>
        </w:rPr>
        <w:t>Исследование гендерных особенностей суицидального поведения</w:t>
      </w:r>
    </w:p>
    <w:p w:rsidR="001E7972" w:rsidRPr="001E7972" w:rsidRDefault="001E7972" w:rsidP="001E7972">
      <w:pPr>
        <w:pStyle w:val="a5"/>
        <w:keepNext/>
        <w:numPr>
          <w:ilvl w:val="1"/>
          <w:numId w:val="24"/>
        </w:numPr>
        <w:tabs>
          <w:tab w:val="clear" w:pos="705"/>
          <w:tab w:val="num" w:pos="284"/>
        </w:tabs>
        <w:spacing w:after="0" w:line="240" w:lineRule="auto"/>
        <w:ind w:left="567" w:hanging="567"/>
        <w:outlineLvl w:val="1"/>
        <w:rPr>
          <w:rFonts w:ascii="Times New Roman" w:hAnsi="Times New Roman"/>
          <w:sz w:val="24"/>
          <w:szCs w:val="24"/>
        </w:rPr>
      </w:pPr>
      <w:r w:rsidRPr="001E7972">
        <w:rPr>
          <w:rFonts w:ascii="Times New Roman" w:hAnsi="Times New Roman"/>
          <w:sz w:val="24"/>
          <w:szCs w:val="24"/>
        </w:rPr>
        <w:t>Клинико-психологические аспекты ПТСР, факторы, предрасполагающие к развитию ПТСР. Психотерапевтические подходы к лечению.</w:t>
      </w:r>
    </w:p>
    <w:p w:rsidR="001E7972" w:rsidRPr="001E7972" w:rsidRDefault="001E7972" w:rsidP="001E7972">
      <w:pPr>
        <w:pStyle w:val="a5"/>
        <w:keepNext/>
        <w:numPr>
          <w:ilvl w:val="1"/>
          <w:numId w:val="24"/>
        </w:numPr>
        <w:tabs>
          <w:tab w:val="clear" w:pos="705"/>
          <w:tab w:val="num" w:pos="284"/>
        </w:tabs>
        <w:spacing w:after="0" w:line="240" w:lineRule="auto"/>
        <w:ind w:left="567" w:hanging="567"/>
        <w:outlineLvl w:val="1"/>
        <w:rPr>
          <w:rFonts w:ascii="Times New Roman" w:hAnsi="Times New Roman"/>
          <w:sz w:val="24"/>
          <w:szCs w:val="24"/>
        </w:rPr>
      </w:pPr>
      <w:r w:rsidRPr="001E7972">
        <w:rPr>
          <w:rFonts w:ascii="Times New Roman" w:hAnsi="Times New Roman"/>
          <w:sz w:val="24"/>
          <w:szCs w:val="24"/>
        </w:rPr>
        <w:t>Семейная психотерапия в системе лечения и профилактики нервно-психических расстройств.</w:t>
      </w:r>
    </w:p>
    <w:p w:rsidR="001E7972" w:rsidRPr="001E7972" w:rsidRDefault="001E7972" w:rsidP="001E7972">
      <w:pPr>
        <w:pStyle w:val="a5"/>
        <w:keepNext/>
        <w:numPr>
          <w:ilvl w:val="1"/>
          <w:numId w:val="24"/>
        </w:numPr>
        <w:tabs>
          <w:tab w:val="clear" w:pos="705"/>
          <w:tab w:val="num" w:pos="284"/>
        </w:tabs>
        <w:spacing w:after="0" w:line="240" w:lineRule="auto"/>
        <w:ind w:left="567" w:hanging="567"/>
        <w:outlineLvl w:val="1"/>
        <w:rPr>
          <w:rFonts w:ascii="Times New Roman" w:hAnsi="Times New Roman"/>
          <w:sz w:val="24"/>
          <w:szCs w:val="24"/>
        </w:rPr>
      </w:pPr>
      <w:r w:rsidRPr="001E7972">
        <w:rPr>
          <w:rFonts w:ascii="Times New Roman" w:hAnsi="Times New Roman"/>
          <w:sz w:val="24"/>
          <w:szCs w:val="24"/>
        </w:rPr>
        <w:t>Клинико-психологические аспекты тревожно-</w:t>
      </w:r>
      <w:proofErr w:type="spellStart"/>
      <w:r w:rsidRPr="001E7972">
        <w:rPr>
          <w:rFonts w:ascii="Times New Roman" w:hAnsi="Times New Roman"/>
          <w:sz w:val="24"/>
          <w:szCs w:val="24"/>
        </w:rPr>
        <w:t>фобических</w:t>
      </w:r>
      <w:proofErr w:type="spellEnd"/>
      <w:r w:rsidRPr="001E7972">
        <w:rPr>
          <w:rFonts w:ascii="Times New Roman" w:hAnsi="Times New Roman"/>
          <w:sz w:val="24"/>
          <w:szCs w:val="24"/>
        </w:rPr>
        <w:t xml:space="preserve"> расстройств и методы психотерапевтической коррекции.</w:t>
      </w:r>
    </w:p>
    <w:p w:rsidR="001E7972" w:rsidRPr="001E7972" w:rsidRDefault="001E7972" w:rsidP="001E7972">
      <w:pPr>
        <w:pStyle w:val="a5"/>
        <w:keepNext/>
        <w:numPr>
          <w:ilvl w:val="1"/>
          <w:numId w:val="24"/>
        </w:numPr>
        <w:tabs>
          <w:tab w:val="clear" w:pos="705"/>
          <w:tab w:val="num" w:pos="284"/>
        </w:tabs>
        <w:spacing w:after="0" w:line="240" w:lineRule="auto"/>
        <w:ind w:left="567" w:hanging="567"/>
        <w:outlineLvl w:val="1"/>
        <w:rPr>
          <w:rFonts w:ascii="Times New Roman" w:hAnsi="Times New Roman"/>
          <w:sz w:val="24"/>
          <w:szCs w:val="24"/>
        </w:rPr>
      </w:pPr>
      <w:r w:rsidRPr="001E7972">
        <w:rPr>
          <w:rFonts w:ascii="Times New Roman" w:hAnsi="Times New Roman"/>
          <w:sz w:val="24"/>
          <w:szCs w:val="24"/>
        </w:rPr>
        <w:t>Социально-психологические факторы риска агрессивного поведения у подростков, страдающих расстройствами шизофренического спектра.</w:t>
      </w:r>
    </w:p>
    <w:p w:rsidR="001E7972" w:rsidRPr="001E7972" w:rsidRDefault="001E7972" w:rsidP="001E7972">
      <w:pPr>
        <w:pStyle w:val="a5"/>
        <w:keepNext/>
        <w:numPr>
          <w:ilvl w:val="1"/>
          <w:numId w:val="24"/>
        </w:numPr>
        <w:tabs>
          <w:tab w:val="clear" w:pos="705"/>
          <w:tab w:val="num" w:pos="284"/>
        </w:tabs>
        <w:spacing w:after="0" w:line="240" w:lineRule="auto"/>
        <w:ind w:left="567" w:hanging="567"/>
        <w:outlineLvl w:val="1"/>
        <w:rPr>
          <w:rFonts w:ascii="Times New Roman" w:hAnsi="Times New Roman"/>
          <w:sz w:val="24"/>
          <w:szCs w:val="24"/>
        </w:rPr>
      </w:pPr>
      <w:r w:rsidRPr="001E7972">
        <w:rPr>
          <w:rFonts w:ascii="Times New Roman" w:hAnsi="Times New Roman"/>
          <w:sz w:val="24"/>
          <w:szCs w:val="24"/>
        </w:rPr>
        <w:t>Психологические особенности подростков, страдающих психическими расстройствами, склонных к суицидальному поведению.</w:t>
      </w:r>
    </w:p>
    <w:p w:rsidR="001E7972" w:rsidRPr="001E7972" w:rsidRDefault="001E7972" w:rsidP="001E7972">
      <w:pPr>
        <w:pStyle w:val="a5"/>
        <w:keepNext/>
        <w:spacing w:after="0" w:line="240" w:lineRule="auto"/>
        <w:ind w:left="284"/>
        <w:outlineLvl w:val="1"/>
        <w:rPr>
          <w:rFonts w:ascii="Times New Roman" w:hAnsi="Times New Roman"/>
          <w:sz w:val="24"/>
          <w:szCs w:val="24"/>
        </w:rPr>
      </w:pPr>
    </w:p>
    <w:p w:rsidR="001E7972" w:rsidRPr="00800ABA" w:rsidRDefault="001E7972" w:rsidP="001E7972">
      <w:pPr>
        <w:keepNext/>
        <w:tabs>
          <w:tab w:val="num" w:pos="284"/>
        </w:tabs>
        <w:spacing w:after="0" w:line="240" w:lineRule="auto"/>
        <w:ind w:left="284" w:hanging="284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</w:p>
    <w:p w:rsidR="006C1887" w:rsidRPr="00800ABA" w:rsidRDefault="006C1887" w:rsidP="006C1887">
      <w:pPr>
        <w:pStyle w:val="a6"/>
        <w:rPr>
          <w:b/>
          <w:color w:val="auto"/>
          <w:sz w:val="24"/>
          <w:szCs w:val="24"/>
        </w:rPr>
      </w:pPr>
      <w:r w:rsidRPr="001E7972">
        <w:rPr>
          <w:b/>
          <w:color w:val="auto"/>
          <w:sz w:val="24"/>
          <w:szCs w:val="24"/>
        </w:rPr>
        <w:t>4</w:t>
      </w:r>
      <w:r>
        <w:rPr>
          <w:b/>
          <w:color w:val="auto"/>
          <w:sz w:val="24"/>
          <w:szCs w:val="24"/>
        </w:rPr>
        <w:t>.3.</w:t>
      </w:r>
      <w:r w:rsidRPr="001E7972">
        <w:rPr>
          <w:b/>
          <w:color w:val="auto"/>
          <w:sz w:val="24"/>
          <w:szCs w:val="24"/>
        </w:rPr>
        <w:t>7</w:t>
      </w:r>
      <w:r w:rsidRPr="00800ABA">
        <w:rPr>
          <w:b/>
          <w:color w:val="auto"/>
          <w:sz w:val="24"/>
          <w:szCs w:val="24"/>
        </w:rPr>
        <w:t>.</w:t>
      </w:r>
      <w:r w:rsidRPr="00800ABA">
        <w:rPr>
          <w:color w:val="auto"/>
          <w:sz w:val="24"/>
          <w:szCs w:val="24"/>
        </w:rPr>
        <w:t xml:space="preserve"> </w:t>
      </w:r>
      <w:r w:rsidRPr="00800ABA">
        <w:rPr>
          <w:b/>
          <w:color w:val="auto"/>
          <w:sz w:val="24"/>
          <w:szCs w:val="24"/>
        </w:rPr>
        <w:t>Перечень примерных  тем контрольных</w:t>
      </w:r>
      <w:r w:rsidRPr="00800ABA">
        <w:rPr>
          <w:color w:val="auto"/>
          <w:sz w:val="24"/>
          <w:szCs w:val="24"/>
        </w:rPr>
        <w:t xml:space="preserve"> </w:t>
      </w:r>
      <w:r w:rsidRPr="00800ABA">
        <w:rPr>
          <w:b/>
          <w:color w:val="auto"/>
          <w:sz w:val="24"/>
          <w:szCs w:val="24"/>
        </w:rPr>
        <w:t>работ</w:t>
      </w:r>
    </w:p>
    <w:p w:rsidR="006C1887" w:rsidRDefault="006C1887" w:rsidP="006C1887">
      <w:pPr>
        <w:pStyle w:val="a5"/>
        <w:widowControl w:val="0"/>
        <w:suppressAutoHyphens/>
        <w:spacing w:after="0" w:line="200" w:lineRule="atLeast"/>
        <w:ind w:left="35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Контрольная работа №1</w:t>
      </w:r>
    </w:p>
    <w:p w:rsidR="006C1887" w:rsidRDefault="006C1887" w:rsidP="006C1887">
      <w:pPr>
        <w:pStyle w:val="a5"/>
        <w:widowControl w:val="0"/>
        <w:numPr>
          <w:ilvl w:val="0"/>
          <w:numId w:val="18"/>
        </w:numPr>
        <w:suppressAutoHyphens/>
        <w:spacing w:after="0" w:line="200" w:lineRule="atLeast"/>
        <w:ind w:left="173" w:firstLine="179"/>
        <w:jc w:val="both"/>
        <w:rPr>
          <w:rFonts w:ascii="Times New Roman" w:hAnsi="Times New Roman"/>
          <w:bCs/>
          <w:sz w:val="24"/>
          <w:szCs w:val="24"/>
        </w:rPr>
      </w:pPr>
      <w:r w:rsidRPr="00765194">
        <w:rPr>
          <w:rFonts w:ascii="Times New Roman" w:hAnsi="Times New Roman"/>
          <w:bCs/>
          <w:sz w:val="24"/>
          <w:szCs w:val="24"/>
        </w:rPr>
        <w:t>Нарушение эмоционально-личностной сферы в структуре шизофрении, эпилепсии, маниакально-депрессивного психоза.</w:t>
      </w:r>
    </w:p>
    <w:p w:rsidR="006C1887" w:rsidRDefault="006C1887" w:rsidP="006C1887">
      <w:pPr>
        <w:pStyle w:val="a5"/>
        <w:widowControl w:val="0"/>
        <w:numPr>
          <w:ilvl w:val="0"/>
          <w:numId w:val="18"/>
        </w:numPr>
        <w:suppressAutoHyphens/>
        <w:spacing w:after="0" w:line="200" w:lineRule="atLeast"/>
        <w:ind w:left="173" w:firstLine="179"/>
        <w:jc w:val="both"/>
        <w:rPr>
          <w:rFonts w:ascii="Times New Roman" w:hAnsi="Times New Roman"/>
          <w:bCs/>
          <w:sz w:val="24"/>
          <w:szCs w:val="24"/>
        </w:rPr>
      </w:pPr>
      <w:r w:rsidRPr="00B10D48">
        <w:rPr>
          <w:rFonts w:ascii="Times New Roman" w:hAnsi="Times New Roman"/>
          <w:bCs/>
          <w:sz w:val="24"/>
          <w:szCs w:val="24"/>
        </w:rPr>
        <w:t xml:space="preserve">Нарушения восприятия при шизофрении. </w:t>
      </w:r>
    </w:p>
    <w:p w:rsidR="006C1887" w:rsidRDefault="006C1887" w:rsidP="006C1887">
      <w:pPr>
        <w:pStyle w:val="a5"/>
        <w:widowControl w:val="0"/>
        <w:numPr>
          <w:ilvl w:val="0"/>
          <w:numId w:val="18"/>
        </w:numPr>
        <w:suppressAutoHyphens/>
        <w:spacing w:after="0" w:line="200" w:lineRule="atLeast"/>
        <w:ind w:left="173" w:firstLine="179"/>
        <w:jc w:val="both"/>
        <w:rPr>
          <w:rFonts w:ascii="Times New Roman" w:hAnsi="Times New Roman"/>
          <w:bCs/>
          <w:sz w:val="24"/>
          <w:szCs w:val="24"/>
        </w:rPr>
      </w:pPr>
      <w:r w:rsidRPr="00B10D48">
        <w:rPr>
          <w:rFonts w:ascii="Times New Roman" w:hAnsi="Times New Roman"/>
          <w:bCs/>
          <w:sz w:val="24"/>
          <w:szCs w:val="24"/>
        </w:rPr>
        <w:t xml:space="preserve">Патология мышления при шизофрении. </w:t>
      </w:r>
    </w:p>
    <w:p w:rsidR="006C1887" w:rsidRDefault="006C1887" w:rsidP="006C1887">
      <w:pPr>
        <w:pStyle w:val="a5"/>
        <w:widowControl w:val="0"/>
        <w:numPr>
          <w:ilvl w:val="0"/>
          <w:numId w:val="18"/>
        </w:numPr>
        <w:suppressAutoHyphens/>
        <w:spacing w:after="0" w:line="200" w:lineRule="atLeast"/>
        <w:ind w:left="173" w:firstLine="179"/>
        <w:jc w:val="both"/>
        <w:rPr>
          <w:rFonts w:ascii="Times New Roman" w:hAnsi="Times New Roman"/>
          <w:bCs/>
          <w:sz w:val="24"/>
          <w:szCs w:val="24"/>
        </w:rPr>
      </w:pPr>
      <w:r w:rsidRPr="003F322E">
        <w:rPr>
          <w:rFonts w:ascii="Times New Roman" w:hAnsi="Times New Roman"/>
          <w:bCs/>
          <w:sz w:val="24"/>
          <w:szCs w:val="24"/>
        </w:rPr>
        <w:t>Понятие неврозов. Виды неврозов. Проблемы и подходы к изучению невротических расстройств</w:t>
      </w:r>
    </w:p>
    <w:p w:rsidR="00160682" w:rsidRPr="00800ABA" w:rsidRDefault="00160682" w:rsidP="00800ABA">
      <w:pPr>
        <w:pStyle w:val="3"/>
        <w:tabs>
          <w:tab w:val="left" w:pos="284"/>
        </w:tabs>
        <w:spacing w:before="0" w:line="240" w:lineRule="auto"/>
        <w:rPr>
          <w:rFonts w:ascii="Times New Roman" w:hAnsi="Times New Roman" w:cs="Times New Roman"/>
          <w:color w:val="auto"/>
        </w:rPr>
      </w:pPr>
    </w:p>
    <w:p w:rsidR="00160682" w:rsidRPr="007E7C38" w:rsidRDefault="00160682" w:rsidP="006C1887">
      <w:pPr>
        <w:pStyle w:val="3"/>
        <w:keepLines w:val="0"/>
        <w:numPr>
          <w:ilvl w:val="2"/>
          <w:numId w:val="23"/>
        </w:numPr>
        <w:tabs>
          <w:tab w:val="left" w:pos="284"/>
        </w:tabs>
        <w:spacing w:before="0" w:line="240" w:lineRule="auto"/>
        <w:rPr>
          <w:rFonts w:ascii="Times New Roman" w:hAnsi="Times New Roman" w:cs="Times New Roman"/>
          <w:b/>
          <w:iCs/>
          <w:color w:val="auto"/>
        </w:rPr>
      </w:pPr>
      <w:r w:rsidRPr="007E7C38">
        <w:rPr>
          <w:rFonts w:ascii="Times New Roman" w:hAnsi="Times New Roman" w:cs="Times New Roman"/>
          <w:b/>
          <w:iCs/>
          <w:color w:val="auto"/>
        </w:rPr>
        <w:t xml:space="preserve">Примерная тематика коллоквиумов </w:t>
      </w:r>
    </w:p>
    <w:p w:rsidR="00160682" w:rsidRPr="00800ABA" w:rsidRDefault="00160682" w:rsidP="00800ABA">
      <w:pPr>
        <w:keepNext/>
        <w:tabs>
          <w:tab w:val="left" w:pos="284"/>
        </w:tabs>
        <w:spacing w:after="0" w:line="240" w:lineRule="auto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  <w:r w:rsidRPr="00800ABA">
        <w:rPr>
          <w:rFonts w:ascii="Times New Roman" w:hAnsi="Times New Roman" w:cs="Times New Roman"/>
          <w:bCs/>
          <w:iCs/>
          <w:sz w:val="24"/>
          <w:szCs w:val="24"/>
        </w:rPr>
        <w:t>Не предусмотрено.</w:t>
      </w:r>
    </w:p>
    <w:p w:rsidR="00160682" w:rsidRPr="00800ABA" w:rsidRDefault="00160682" w:rsidP="00800ABA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pacing w:val="-5"/>
          <w:sz w:val="24"/>
          <w:szCs w:val="24"/>
        </w:rPr>
      </w:pPr>
    </w:p>
    <w:p w:rsidR="00160682" w:rsidRPr="007E7C38" w:rsidRDefault="00160682" w:rsidP="006C1887">
      <w:pPr>
        <w:pStyle w:val="10"/>
        <w:keepLines w:val="0"/>
        <w:numPr>
          <w:ilvl w:val="0"/>
          <w:numId w:val="23"/>
        </w:numPr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E7C38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СООТНОШЕНИЕ РАЗДЕЛОВ ДИСЦИПЛИНЫ И ПРИМЕНЯЕМЫХ ТЕХНОЛОГИЙ ОБУЧЕНИЯ*</w:t>
      </w:r>
      <w:r w:rsidRPr="007E7C38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7E7C38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TC "СООТНОШЕНИЕ РАЗДЕЛОВ ДИСЦИПЛИНЫ И ПРИМЕНЯЕМЫХ МЕТОДОВ И ТЕХНОЛОГИЙ ОБУЧЕНИЯ" \l 1 </w:instrText>
      </w:r>
      <w:r w:rsidRPr="007E7C38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</w:p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160682" w:rsidRPr="00800ABA" w:rsidTr="00650926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386"/>
              </w:tabs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Дистанционные образовательные технологии и электронное обучение</w:t>
            </w:r>
          </w:p>
        </w:tc>
      </w:tr>
      <w:tr w:rsidR="00160682" w:rsidRPr="00800ABA" w:rsidTr="00650926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tabs>
                <w:tab w:val="left" w:pos="317"/>
                <w:tab w:val="left" w:pos="360"/>
              </w:tabs>
              <w:spacing w:after="0" w:line="240" w:lineRule="auto"/>
              <w:ind w:left="3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tabs>
                <w:tab w:val="left" w:pos="317"/>
                <w:tab w:val="left" w:pos="360"/>
                <w:tab w:val="left" w:pos="756"/>
              </w:tabs>
              <w:spacing w:after="0" w:line="240" w:lineRule="auto"/>
              <w:ind w:left="34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7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tabs>
                <w:tab w:val="left" w:pos="275"/>
              </w:tabs>
              <w:spacing w:after="0" w:line="240" w:lineRule="auto"/>
              <w:ind w:left="34"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800ABA">
              <w:rPr>
                <w:rFonts w:ascii="Times New Roman" w:hAnsi="Times New Roman" w:cs="Times New Roman"/>
                <w:sz w:val="24"/>
                <w:szCs w:val="24"/>
              </w:rPr>
              <w:t xml:space="preserve">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 xml:space="preserve">Асинхронные </w:t>
            </w:r>
            <w:r w:rsidRPr="00800A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Другие (указать, какие)</w:t>
            </w:r>
          </w:p>
        </w:tc>
      </w:tr>
      <w:tr w:rsidR="00160682" w:rsidRPr="00800ABA" w:rsidTr="00650926">
        <w:trPr>
          <w:trHeight w:val="14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Р1-3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0682" w:rsidRPr="00800ABA" w:rsidTr="00650926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60682" w:rsidRPr="00800ABA" w:rsidRDefault="00160682" w:rsidP="00800ABA">
            <w:pPr>
              <w:tabs>
                <w:tab w:val="left" w:pos="-8197"/>
              </w:tabs>
              <w:snapToGrid w:val="0"/>
              <w:spacing w:after="0" w:line="240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0682" w:rsidRPr="00800ABA" w:rsidTr="00650926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60682" w:rsidRPr="00800ABA" w:rsidRDefault="00160682" w:rsidP="00800ABA">
            <w:pPr>
              <w:tabs>
                <w:tab w:val="left" w:pos="-8197"/>
              </w:tabs>
              <w:snapToGrid w:val="0"/>
              <w:spacing w:after="0" w:line="240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82" w:rsidRPr="00800ABA" w:rsidRDefault="00160682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0682" w:rsidRPr="00800ABA" w:rsidRDefault="00160682" w:rsidP="00800AB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A20E93" w:rsidRDefault="00160682" w:rsidP="006C1887">
      <w:pPr>
        <w:pStyle w:val="10"/>
        <w:keepLines w:val="0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0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A20E93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lastRenderedPageBreak/>
        <w:t>ПРОЦЕДУРЫ КОНТРОЛЯ И ОЦЕНИВАНИЯ РЕЗУЛЬТАТОВ ОБУЧЕНИЯ (Приложение 2)</w:t>
      </w:r>
    </w:p>
    <w:p w:rsidR="00160682" w:rsidRPr="00A20E93" w:rsidRDefault="00160682" w:rsidP="00800ABA">
      <w:pPr>
        <w:pStyle w:val="10"/>
        <w:tabs>
          <w:tab w:val="left" w:pos="567"/>
        </w:tabs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</w:p>
    <w:p w:rsidR="00160682" w:rsidRPr="00A20E93" w:rsidRDefault="00160682" w:rsidP="006C1887">
      <w:pPr>
        <w:pStyle w:val="10"/>
        <w:keepLines w:val="0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0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A20E93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ПРОЦЕДУРЫ ОЦЕНИВАНИЯ РЕЗУЛЬТАТОВ ОБУЧЕНИЯ В РАМКАХ НЕЗАВИСИМОГО ТЕСТОВОГО КОНТРОЛЯ (Приложение 3)</w:t>
      </w:r>
    </w:p>
    <w:p w:rsidR="00160682" w:rsidRPr="00A20E93" w:rsidRDefault="00160682" w:rsidP="00800ABA">
      <w:pPr>
        <w:pStyle w:val="10"/>
        <w:tabs>
          <w:tab w:val="left" w:pos="567"/>
        </w:tabs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</w:p>
    <w:p w:rsidR="00160682" w:rsidRPr="00A20E93" w:rsidRDefault="00160682" w:rsidP="006C1887">
      <w:pPr>
        <w:pStyle w:val="10"/>
        <w:keepLines w:val="0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0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A20E93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ФОНД ОЦЕНОЧНЫХ СРЕДСТВ ДЛЯ ПРОВЕДЕНИЯ ТЕКУЩЕЙ И ПРОМЕЖУТОЧНОЙ АТТЕСТАЦИИ ПО ДИСЦИПЛИНЕ (Приложение 3)</w:t>
      </w:r>
    </w:p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504" w:rsidRDefault="00160682" w:rsidP="00800ABA">
      <w:pPr>
        <w:pStyle w:val="10"/>
        <w:tabs>
          <w:tab w:val="left" w:pos="567"/>
        </w:tabs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872C86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9. УЧЕБНО-МЕТОДИЧЕСКОЕ И ИНФОРМАЦИОННОЕ ОБЕСПЕЧЕНИЕ дисциплины</w:t>
      </w:r>
    </w:p>
    <w:p w:rsidR="00160682" w:rsidRPr="00872C86" w:rsidRDefault="00160682" w:rsidP="00800ABA">
      <w:pPr>
        <w:pStyle w:val="10"/>
        <w:tabs>
          <w:tab w:val="left" w:pos="567"/>
        </w:tabs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872C86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fldChar w:fldCharType="begin"/>
      </w:r>
      <w:r w:rsidRPr="00872C86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instrText xml:space="preserve"> TC "УЧЕБНО-МЕТОДИЧЕСКОЕ И ИНФОРМАЦИОННОЕ ОБЕСПЕЧЕНИЕ дисциплины" \l 1 </w:instrText>
      </w:r>
      <w:r w:rsidRPr="00872C86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fldChar w:fldCharType="end"/>
      </w:r>
    </w:p>
    <w:p w:rsidR="00160682" w:rsidRPr="00872C86" w:rsidRDefault="00160682" w:rsidP="00800ABA">
      <w:pPr>
        <w:pStyle w:val="2"/>
        <w:spacing w:before="0" w:beforeAutospacing="0" w:after="0" w:afterAutospacing="0"/>
        <w:rPr>
          <w:sz w:val="24"/>
          <w:szCs w:val="24"/>
        </w:rPr>
      </w:pPr>
      <w:r w:rsidRPr="00872C86">
        <w:rPr>
          <w:sz w:val="24"/>
          <w:szCs w:val="24"/>
        </w:rPr>
        <w:t>9.1.Рекомендуемая литература</w:t>
      </w:r>
      <w:r w:rsidRPr="00872C86">
        <w:rPr>
          <w:sz w:val="24"/>
          <w:szCs w:val="24"/>
        </w:rPr>
        <w:fldChar w:fldCharType="begin"/>
      </w:r>
      <w:r w:rsidRPr="00872C86">
        <w:rPr>
          <w:sz w:val="24"/>
          <w:szCs w:val="24"/>
        </w:rPr>
        <w:instrText xml:space="preserve"> TC "Рекомендуемая литература" \l 2 </w:instrText>
      </w:r>
      <w:r w:rsidRPr="00872C86">
        <w:rPr>
          <w:sz w:val="24"/>
          <w:szCs w:val="24"/>
        </w:rPr>
        <w:fldChar w:fldCharType="end"/>
      </w:r>
    </w:p>
    <w:p w:rsidR="00160682" w:rsidRPr="00872C86" w:rsidRDefault="00160682" w:rsidP="00800ABA">
      <w:pPr>
        <w:pStyle w:val="2"/>
        <w:spacing w:before="0" w:beforeAutospacing="0" w:after="0" w:afterAutospacing="0"/>
        <w:rPr>
          <w:sz w:val="24"/>
          <w:szCs w:val="24"/>
        </w:rPr>
      </w:pPr>
      <w:r w:rsidRPr="00872C86">
        <w:rPr>
          <w:sz w:val="24"/>
          <w:szCs w:val="24"/>
        </w:rPr>
        <w:t>9.1.1.Основная литература</w:t>
      </w:r>
    </w:p>
    <w:p w:rsidR="009276B6" w:rsidRPr="009276B6" w:rsidRDefault="009276B6" w:rsidP="009276B6">
      <w:pPr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6B6">
        <w:rPr>
          <w:rFonts w:ascii="Times New Roman" w:eastAsia="Calibri" w:hAnsi="Times New Roman" w:cs="Times New Roman"/>
          <w:sz w:val="24"/>
          <w:szCs w:val="24"/>
        </w:rPr>
        <w:t>Гиндин, В.П. Психиатрия: мифы и реальность / В.П. Гиндин. - Москва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ПЕР СЭ, 2006. - 128 с. - ISBN 5-98549-020-3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То же [Электронный ресурс]. - URL: </w:t>
      </w:r>
      <w:hyperlink r:id="rId8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http://biblioclub.ru/index.php?page=book&amp;id=233330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76B6" w:rsidRPr="009276B6" w:rsidRDefault="009276B6" w:rsidP="009276B6">
      <w:pPr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6B6">
        <w:rPr>
          <w:rFonts w:ascii="Times New Roman" w:eastAsia="Calibri" w:hAnsi="Times New Roman" w:cs="Times New Roman"/>
          <w:sz w:val="24"/>
          <w:szCs w:val="24"/>
        </w:rPr>
        <w:t>Козлов, В.В. Основы судебно-психиатрической экспертизы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учебное пособие / В.В. Козлов, Е.Е. Новикова. - 2-е изд., стер. - Москва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Издательство «Флинта», 2012. - 184 с. - ISBN 978-5-9765-0117-1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То же [Электронный ресурс]. - URL: </w:t>
      </w:r>
      <w:hyperlink r:id="rId9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http://biblioclub.ru/index.php?page=book&amp;id=114935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76B6" w:rsidRPr="009276B6" w:rsidRDefault="009276B6" w:rsidP="009276B6">
      <w:pPr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Мандель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, Б.Р.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Аддиктология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(ФГОС ВПО)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учебное пособие / Б.Р.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Мандель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. - Москва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Директ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-Медиа, 2014. - 536 с. - ISBN 978-5-4458-8589-4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То же [Электронный ресурс]. - URL: </w:t>
      </w:r>
      <w:hyperlink r:id="rId10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http://biblioclub.ru/index.php?page=book&amp;id=233060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76B6" w:rsidRPr="009276B6" w:rsidRDefault="009276B6" w:rsidP="009276B6">
      <w:pPr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Старшенбаум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, Г.В.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Аддиктология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: психология и психотерапия зависимостей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практическое руководство / Г.В.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Старшенбаум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. - Москва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Когито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-Центр, 2006. - 367 с. - (Клиническая психология). - ISBN 5-89353-157-4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То же [Электронный ресурс]. - URL: </w:t>
      </w:r>
      <w:hyperlink r:id="rId11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http://biblioclub.ru/index.php?page=book&amp;id=145034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76B6" w:rsidRPr="009276B6" w:rsidRDefault="009276B6" w:rsidP="009276B6">
      <w:pPr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Старшенбаум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, Г.В. Динамическая психиатрия и клиническая психотерапия / Г.В.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Старшенбаум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. - Москва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Высшая школа психологии, 2003. - 583 с. - ISBN 5-94405-007-1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То же [Электронный ресурс]. - URL: </w:t>
      </w:r>
      <w:hyperlink r:id="rId12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http://biblioclub.ru/index.php?page=book&amp;id=65022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0B4504" w:rsidRDefault="000B4504" w:rsidP="00800ABA">
      <w:pPr>
        <w:pStyle w:val="2"/>
        <w:spacing w:before="0" w:beforeAutospacing="0" w:after="0" w:afterAutospacing="0"/>
        <w:ind w:left="79"/>
        <w:rPr>
          <w:sz w:val="24"/>
          <w:szCs w:val="24"/>
        </w:rPr>
      </w:pPr>
    </w:p>
    <w:p w:rsidR="00160682" w:rsidRPr="00872C86" w:rsidRDefault="00160682" w:rsidP="00800ABA">
      <w:pPr>
        <w:pStyle w:val="2"/>
        <w:spacing w:before="0" w:beforeAutospacing="0" w:after="0" w:afterAutospacing="0"/>
        <w:ind w:left="79"/>
        <w:rPr>
          <w:sz w:val="24"/>
          <w:szCs w:val="24"/>
        </w:rPr>
      </w:pPr>
      <w:r w:rsidRPr="00872C86">
        <w:rPr>
          <w:sz w:val="24"/>
          <w:szCs w:val="24"/>
        </w:rPr>
        <w:t>9.1.2.Дополнительная литература</w:t>
      </w:r>
    </w:p>
    <w:p w:rsidR="009276B6" w:rsidRPr="009276B6" w:rsidRDefault="009276B6" w:rsidP="009276B6">
      <w:pPr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6B6">
        <w:rPr>
          <w:rFonts w:ascii="Times New Roman" w:eastAsia="Calibri" w:hAnsi="Times New Roman" w:cs="Times New Roman"/>
          <w:sz w:val="24"/>
          <w:szCs w:val="24"/>
        </w:rPr>
        <w:t>Волков, В.Н. Судебная психиатрия. Структурно-логические схемы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учебное пособие для вузов / В.Н. Волков. - Москва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Юнити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-Дана, 2015. - 255 с.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табл., схем. -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Библиогр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. в кн.. - ISBN 5-238-00207-6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То же [Электронный ресурс]. - URL: </w:t>
      </w:r>
      <w:hyperlink r:id="rId13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http://biblioclub.ru/index.php?page=book&amp;id=446581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76B6" w:rsidRPr="009276B6" w:rsidRDefault="009276B6" w:rsidP="009276B6">
      <w:pPr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Клиническая психиатрия / под ред. Г.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Груле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, Р. Юнг, В. Майер-Гросса, М. Мюллер и др. - Москва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Издательство "Медицина", 1967. - 814 с. - ISBN 978-5-4458-8402-6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То же [Электронный ресурс]. - URL: </w:t>
      </w:r>
      <w:hyperlink r:id="rId14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http://biblioclub.ru/index.php?page=book&amp;id=233508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76B6" w:rsidRPr="009276B6" w:rsidRDefault="009276B6" w:rsidP="009276B6">
      <w:pPr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6B6">
        <w:rPr>
          <w:rFonts w:ascii="Times New Roman" w:eastAsia="Calibri" w:hAnsi="Times New Roman" w:cs="Times New Roman"/>
          <w:sz w:val="24"/>
          <w:szCs w:val="24"/>
        </w:rPr>
        <w:t>Ковалев, В.В. Психиатрия детского возраста=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Psychiatгy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Childhood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(А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Handbook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fог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76B6">
        <w:rPr>
          <w:rFonts w:ascii="Times New Roman" w:eastAsia="Calibri" w:hAnsi="Times New Roman" w:cs="Times New Roman"/>
          <w:sz w:val="24"/>
          <w:szCs w:val="24"/>
        </w:rPr>
        <w:t>Physiclans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>)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руководство для врачей / В.В. Ковалев. - Москва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Медицина, 1979. - 608 с. : ил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. ; 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То же [Электронный ресурс]. - URL: </w:t>
      </w:r>
      <w:hyperlink r:id="rId15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http://biblioclub.ru/index.php?page=book&amp;id=450062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9276B6" w:rsidRPr="009276B6" w:rsidRDefault="009276B6" w:rsidP="009276B6">
      <w:pPr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6B6">
        <w:rPr>
          <w:rFonts w:ascii="Times New Roman" w:eastAsia="Calibri" w:hAnsi="Times New Roman" w:cs="Times New Roman"/>
          <w:sz w:val="24"/>
          <w:szCs w:val="24"/>
        </w:rPr>
        <w:t>Самыгин, С.И. Психотерапия детей и подростков / С.И. Самыгин, Г.И. Колесникова. - Ростов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Издательство «Феникс», 2012. - 288 с. - (Психологический практикум). - ISBN 978-5-222-19253-5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То же [Электронный ресурс]. - URL: </w:t>
      </w:r>
      <w:hyperlink r:id="rId16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http://biblioclub.ru/index.php?page=book&amp;id=271485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76B6" w:rsidRPr="009276B6" w:rsidRDefault="009276B6" w:rsidP="009276B6">
      <w:pPr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6B6">
        <w:rPr>
          <w:rFonts w:ascii="Times New Roman" w:eastAsia="Calibri" w:hAnsi="Times New Roman" w:cs="Times New Roman"/>
          <w:sz w:val="24"/>
          <w:szCs w:val="24"/>
        </w:rPr>
        <w:t>Случевский, И.Ф. Психиатрия / И.Ф. Случевский</w:t>
      </w:r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proofErr w:type="gramStart"/>
      <w:r w:rsidRPr="009276B6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276B6">
        <w:rPr>
          <w:rFonts w:ascii="Times New Roman" w:eastAsia="Calibri" w:hAnsi="Times New Roman" w:cs="Times New Roman"/>
          <w:sz w:val="24"/>
          <w:szCs w:val="24"/>
        </w:rPr>
        <w:t>.м</w:t>
      </w:r>
      <w:proofErr w:type="spellEnd"/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. : МЕДГИЗ, 1951. - 441 с. - ISBN 978-5-4458-6940-5 ; То же [Электронный ресурс]. - URL: </w:t>
      </w:r>
      <w:hyperlink r:id="rId17" w:history="1">
        <w:r w:rsidRPr="009276B6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http://biblioclub.ru/index.php?page=book&amp;id=230257</w:t>
        </w:r>
      </w:hyperlink>
      <w:r w:rsidRPr="009276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B4504" w:rsidRDefault="000B4504" w:rsidP="00872C86">
      <w:pPr>
        <w:pStyle w:val="2"/>
        <w:spacing w:before="0" w:beforeAutospacing="0" w:after="0" w:afterAutospacing="0"/>
        <w:ind w:left="79"/>
        <w:rPr>
          <w:sz w:val="24"/>
          <w:szCs w:val="24"/>
        </w:rPr>
      </w:pPr>
    </w:p>
    <w:p w:rsidR="00160682" w:rsidRPr="00872C86" w:rsidRDefault="00160682" w:rsidP="00872C86">
      <w:pPr>
        <w:pStyle w:val="2"/>
        <w:spacing w:before="0" w:beforeAutospacing="0" w:after="0" w:afterAutospacing="0"/>
        <w:ind w:left="79"/>
        <w:rPr>
          <w:sz w:val="24"/>
          <w:szCs w:val="24"/>
        </w:rPr>
      </w:pPr>
      <w:r w:rsidRPr="00872C86">
        <w:rPr>
          <w:sz w:val="24"/>
          <w:szCs w:val="24"/>
        </w:rPr>
        <w:t xml:space="preserve">9.2.Методические разработки </w:t>
      </w:r>
    </w:p>
    <w:p w:rsidR="00160682" w:rsidRPr="00800ABA" w:rsidRDefault="00160682" w:rsidP="00800ABA">
      <w:pPr>
        <w:shd w:val="clear" w:color="auto" w:fill="FFFFFF"/>
        <w:spacing w:after="0" w:line="240" w:lineRule="auto"/>
        <w:ind w:left="79"/>
        <w:rPr>
          <w:rFonts w:ascii="Times New Roman" w:hAnsi="Times New Roman" w:cs="Times New Roman"/>
          <w:spacing w:val="-5"/>
          <w:sz w:val="24"/>
          <w:szCs w:val="24"/>
        </w:rPr>
      </w:pPr>
      <w:r w:rsidRPr="00800ABA">
        <w:rPr>
          <w:rFonts w:ascii="Times New Roman" w:hAnsi="Times New Roman" w:cs="Times New Roman"/>
          <w:spacing w:val="-5"/>
          <w:sz w:val="24"/>
          <w:szCs w:val="24"/>
        </w:rPr>
        <w:t xml:space="preserve">Презентации к лекциям, выполненные в программе </w:t>
      </w:r>
      <w:r w:rsidRPr="00800ABA">
        <w:rPr>
          <w:rFonts w:ascii="Times New Roman" w:hAnsi="Times New Roman" w:cs="Times New Roman"/>
          <w:spacing w:val="-5"/>
          <w:sz w:val="24"/>
          <w:szCs w:val="24"/>
          <w:lang w:val="en-US"/>
        </w:rPr>
        <w:t>Microsoft</w:t>
      </w:r>
      <w:r w:rsidRPr="00800A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00ABA">
        <w:rPr>
          <w:rFonts w:ascii="Times New Roman" w:hAnsi="Times New Roman" w:cs="Times New Roman"/>
          <w:spacing w:val="-5"/>
          <w:sz w:val="24"/>
          <w:szCs w:val="24"/>
          <w:lang w:val="en-US"/>
        </w:rPr>
        <w:t>Power</w:t>
      </w:r>
      <w:r w:rsidRPr="00800A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00ABA">
        <w:rPr>
          <w:rFonts w:ascii="Times New Roman" w:hAnsi="Times New Roman" w:cs="Times New Roman"/>
          <w:spacing w:val="-5"/>
          <w:sz w:val="24"/>
          <w:szCs w:val="24"/>
          <w:lang w:val="en-US"/>
        </w:rPr>
        <w:t>Point</w:t>
      </w:r>
    </w:p>
    <w:p w:rsidR="000B4504" w:rsidRPr="00203D1B" w:rsidRDefault="000B4504" w:rsidP="00800ABA">
      <w:pPr>
        <w:pStyle w:val="2"/>
        <w:spacing w:before="0" w:beforeAutospacing="0" w:after="0" w:afterAutospacing="0"/>
        <w:rPr>
          <w:sz w:val="24"/>
          <w:szCs w:val="24"/>
        </w:rPr>
      </w:pPr>
    </w:p>
    <w:p w:rsidR="006358BE" w:rsidRPr="006358BE" w:rsidRDefault="006358BE" w:rsidP="00635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val="x-none" w:eastAsia="ar-SA"/>
        </w:rPr>
      </w:pPr>
      <w:bookmarkStart w:id="52" w:name="_GoBack"/>
      <w:r w:rsidRPr="006358BE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val="en-US" w:eastAsia="ar-SA"/>
        </w:rPr>
        <w:t>9.3.</w:t>
      </w:r>
      <w:r w:rsidRPr="006358BE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val="x-none" w:eastAsia="ar-SA"/>
        </w:rPr>
        <w:t>Программное обеспечение</w:t>
      </w:r>
    </w:p>
    <w:p w:rsidR="006358BE" w:rsidRPr="006358BE" w:rsidRDefault="006358BE" w:rsidP="00635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</w:pP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t>MicrosoftOffice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t xml:space="preserve">, </w:t>
      </w: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t>MicrosoftPowerPoint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t xml:space="preserve">, </w:t>
      </w: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t>InternetExplorer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t xml:space="preserve">, </w:t>
      </w: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t>WindowsMedia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t xml:space="preserve"> </w:t>
      </w: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fldChar w:fldCharType="begin"/>
      </w: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instrText xml:space="preserve"> TC "Программное обеспечение" \l 2 </w:instrText>
      </w: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x-none" w:eastAsia="ar-SA"/>
        </w:rPr>
        <w:fldChar w:fldCharType="end"/>
      </w: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val="en-US" w:eastAsia="ar-SA"/>
        </w:rPr>
        <w:t xml:space="preserve"> </w:t>
      </w:r>
      <w:r w:rsidRPr="006358B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 w:eastAsia="ar-SA"/>
        </w:rPr>
        <w:t xml:space="preserve">- </w:t>
      </w:r>
    </w:p>
    <w:p w:rsidR="006358BE" w:rsidRPr="006358BE" w:rsidRDefault="006358BE" w:rsidP="00635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val="x-none" w:eastAsia="ar-SA"/>
        </w:rPr>
      </w:pPr>
      <w:r w:rsidRPr="006358BE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eastAsia="ar-SA"/>
        </w:rPr>
        <w:t>9.4. Б</w:t>
      </w:r>
      <w:r w:rsidRPr="006358BE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val="x-none" w:eastAsia="ar-SA"/>
        </w:rPr>
        <w:t>азы данных, информационно-справочные и поисковые системы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</w:pPr>
      <w:r w:rsidRPr="006358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x-none" w:eastAsia="ar-SA"/>
        </w:rPr>
        <w:fldChar w:fldCharType="begin"/>
      </w:r>
      <w:r w:rsidRPr="006358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x-none" w:eastAsia="ar-SA"/>
        </w:rPr>
        <w:instrText xml:space="preserve"> TC "Базы данных, информационно-справочные и поисковые системы" \l 2 </w:instrText>
      </w:r>
      <w:r w:rsidRPr="006358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x-none" w:eastAsia="ar-SA"/>
        </w:rPr>
        <w:fldChar w:fldCharType="end"/>
      </w: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Электронные информационные ресурсы Российской государственной библиотеки (</w:t>
      </w: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www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 xml:space="preserve">. rsl.ru), 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</w:pP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 xml:space="preserve">Зональная библиотека </w:t>
      </w: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УрФУ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 xml:space="preserve"> (http://lib.urfu.ru/)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</w:pP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ЭБС Университетская библиотека онлайн (https://biblioclub.ru/)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</w:pP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ЭБС Лань (https://e.lanbook.com/)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</w:pP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 xml:space="preserve">ЭБС </w:t>
      </w: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Библиокомплектатор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 xml:space="preserve"> (http://www.bibliocomplectator.ru/available)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</w:pP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 xml:space="preserve">Портал образовательных ресурсов </w:t>
      </w: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УрФУ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 xml:space="preserve">  (http://study.urfu.ru/)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</w:pP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Ресурсы Института научной информации по общественным наукам Российской академии наук (ИНИОН РАН) (http://elibrary.ru),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</w:pP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Университетская информационная система Россия (http://www.cir.ru),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ar-SA"/>
        </w:rPr>
      </w:pPr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 xml:space="preserve">Поисковые информационные системы </w:t>
      </w: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Yandex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 xml:space="preserve">, </w:t>
      </w:r>
      <w:proofErr w:type="spellStart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Google</w:t>
      </w:r>
      <w:proofErr w:type="spellEnd"/>
      <w:r w:rsidRPr="006358BE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ar-SA"/>
        </w:rPr>
        <w:t>.</w:t>
      </w:r>
    </w:p>
    <w:bookmarkEnd w:id="52"/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ar-SA"/>
        </w:rPr>
      </w:pPr>
      <w:r w:rsidRPr="003D4077">
        <w:rPr>
          <w:rFonts w:ascii="Times New Roman" w:hAnsi="Times New Roman" w:cs="Times New Roman"/>
          <w:sz w:val="24"/>
          <w:szCs w:val="24"/>
        </w:rPr>
        <w:t>http://psychology.net.ru/ - Мир психологии (новости психологии, психологические тесты, книги).</w:t>
      </w:r>
    </w:p>
    <w:p w:rsidR="006358BE" w:rsidRPr="006358BE" w:rsidRDefault="006358BE" w:rsidP="006358B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ar-SA"/>
        </w:rPr>
      </w:pPr>
      <w:r w:rsidRPr="003D4077">
        <w:rPr>
          <w:rFonts w:ascii="Times New Roman" w:hAnsi="Times New Roman" w:cs="Times New Roman"/>
          <w:sz w:val="24"/>
          <w:szCs w:val="24"/>
        </w:rPr>
        <w:t>университетская информационная система Россия (</w:t>
      </w:r>
      <w:hyperlink r:id="rId18" w:history="1">
        <w:r w:rsidRPr="00090C38">
          <w:rPr>
            <w:rStyle w:val="a3"/>
            <w:rFonts w:ascii="Times New Roman" w:hAnsi="Times New Roman" w:cs="Times New Roman"/>
            <w:sz w:val="24"/>
            <w:szCs w:val="24"/>
          </w:rPr>
          <w:t>http://www.cir.ru</w:t>
        </w:r>
      </w:hyperlink>
      <w:r w:rsidRPr="003D4077">
        <w:rPr>
          <w:rFonts w:ascii="Times New Roman" w:hAnsi="Times New Roman" w:cs="Times New Roman"/>
          <w:sz w:val="24"/>
          <w:szCs w:val="24"/>
        </w:rPr>
        <w:t>)</w:t>
      </w:r>
    </w:p>
    <w:p w:rsidR="00160682" w:rsidRPr="003D4077" w:rsidRDefault="00160682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3D4077" w:rsidRDefault="00160682" w:rsidP="00800ABA">
      <w:pPr>
        <w:pStyle w:val="2"/>
        <w:spacing w:before="0" w:beforeAutospacing="0" w:after="0" w:afterAutospacing="0"/>
        <w:rPr>
          <w:sz w:val="24"/>
          <w:szCs w:val="24"/>
        </w:rPr>
      </w:pPr>
      <w:r w:rsidRPr="003D4077">
        <w:rPr>
          <w:sz w:val="24"/>
          <w:szCs w:val="24"/>
        </w:rPr>
        <w:t>9.5.Электронные образовательные ресурсы</w:t>
      </w:r>
      <w:r w:rsidRPr="003D4077">
        <w:rPr>
          <w:sz w:val="24"/>
          <w:szCs w:val="24"/>
        </w:rPr>
        <w:fldChar w:fldCharType="begin"/>
      </w:r>
      <w:r w:rsidRPr="003D4077">
        <w:rPr>
          <w:sz w:val="24"/>
          <w:szCs w:val="24"/>
        </w:rPr>
        <w:instrText xml:space="preserve"> TC "Электронные образовательные ресурсы" \l 2 </w:instrText>
      </w:r>
      <w:r w:rsidRPr="003D4077">
        <w:rPr>
          <w:sz w:val="24"/>
          <w:szCs w:val="24"/>
        </w:rPr>
        <w:fldChar w:fldCharType="end"/>
      </w:r>
      <w:r w:rsidRPr="003D4077">
        <w:rPr>
          <w:sz w:val="24"/>
          <w:szCs w:val="24"/>
        </w:rPr>
        <w:t xml:space="preserve"> </w:t>
      </w:r>
    </w:p>
    <w:p w:rsidR="00160682" w:rsidRPr="003D4077" w:rsidRDefault="00160682" w:rsidP="00800ABA">
      <w:pPr>
        <w:pStyle w:val="2"/>
        <w:spacing w:before="0" w:beforeAutospacing="0" w:after="0" w:afterAutospacing="0"/>
        <w:rPr>
          <w:b w:val="0"/>
          <w:spacing w:val="-4"/>
          <w:sz w:val="24"/>
          <w:szCs w:val="24"/>
        </w:rPr>
      </w:pPr>
      <w:r w:rsidRPr="003D4077">
        <w:rPr>
          <w:b w:val="0"/>
          <w:sz w:val="24"/>
          <w:szCs w:val="24"/>
        </w:rPr>
        <w:t xml:space="preserve"> Не используются.</w:t>
      </w: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0682" w:rsidRPr="003D4077" w:rsidRDefault="00160682" w:rsidP="00800A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3D4077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ДИСЦИПЛИНЫ</w:t>
      </w:r>
      <w:r w:rsidRPr="003D407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D4077">
        <w:rPr>
          <w:rFonts w:ascii="Times New Roman" w:hAnsi="Times New Roman" w:cs="Times New Roman"/>
          <w:b/>
          <w:sz w:val="24"/>
          <w:szCs w:val="24"/>
        </w:rPr>
        <w:instrText xml:space="preserve"> TC "УЧЕБНО-МАТЕРИАЛЬНОЕ ОБЕСПЕЧЕНИЕ ДИСЦИПЛИНЫ" \l 1 </w:instrText>
      </w:r>
      <w:r w:rsidRPr="003D4077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160682" w:rsidRPr="003D4077" w:rsidRDefault="00160682" w:rsidP="00800ABA">
      <w:pPr>
        <w:pStyle w:val="2"/>
        <w:spacing w:before="0" w:beforeAutospacing="0" w:after="0" w:afterAutospacing="0"/>
        <w:rPr>
          <w:sz w:val="24"/>
          <w:szCs w:val="24"/>
        </w:rPr>
      </w:pPr>
      <w:r w:rsidRPr="003D4077">
        <w:rPr>
          <w:sz w:val="24"/>
          <w:szCs w:val="24"/>
        </w:rPr>
        <w:t>Сведения об оснащенности дисциплины специализированным и лабораторным оборудованием</w:t>
      </w:r>
      <w:r w:rsidRPr="003D4077">
        <w:rPr>
          <w:sz w:val="24"/>
          <w:szCs w:val="24"/>
        </w:rPr>
        <w:fldChar w:fldCharType="begin"/>
      </w:r>
      <w:r w:rsidRPr="003D4077">
        <w:rPr>
          <w:sz w:val="24"/>
          <w:szCs w:val="24"/>
        </w:rPr>
        <w:instrText xml:space="preserve"> TC "Сведения об оснащенности дисциплины специализированным и лабораторным оборудованием" \l 2 </w:instrText>
      </w:r>
      <w:r w:rsidRPr="003D4077">
        <w:rPr>
          <w:sz w:val="24"/>
          <w:szCs w:val="24"/>
        </w:rPr>
        <w:fldChar w:fldCharType="end"/>
      </w:r>
    </w:p>
    <w:p w:rsidR="00160682" w:rsidRPr="003D4077" w:rsidRDefault="00160682" w:rsidP="00800ABA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D4077">
        <w:rPr>
          <w:rFonts w:ascii="Times New Roman" w:hAnsi="Times New Roman" w:cs="Times New Roman"/>
          <w:sz w:val="24"/>
          <w:szCs w:val="24"/>
        </w:rPr>
        <w:t>Занятия сопровождаются мультимедийными иллюстрациями, демонстрацией видеофрагментов. Для этих целей используется оборудованная затемнением аудитория, экран, ноутбук</w:t>
      </w:r>
    </w:p>
    <w:p w:rsidR="00160682" w:rsidRPr="00800ABA" w:rsidRDefault="00160682" w:rsidP="00800A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60682" w:rsidRPr="00800ABA" w:rsidRDefault="00160682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60682" w:rsidRPr="00800ABA" w:rsidRDefault="00160682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60682" w:rsidRPr="00800ABA" w:rsidRDefault="00160682" w:rsidP="00800ABA">
      <w:pPr>
        <w:pageBreakBefore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160682" w:rsidRPr="00800ABA" w:rsidRDefault="00160682" w:rsidP="00800ABA">
      <w:pPr>
        <w:spacing w:after="0" w:line="240" w:lineRule="auto"/>
        <w:jc w:val="right"/>
        <w:rPr>
          <w:rFonts w:ascii="Times New Roman" w:hAnsi="Times New Roman" w:cs="Times New Roman"/>
          <w:bCs/>
          <w:caps/>
          <w:spacing w:val="-17"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>к рабочей программе дисциплины</w:t>
      </w: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>6. ПРОЦЕДУРЫ КОНТРОЛЯ И ОЦЕНИВАНИЯ РЕЗУЛЬТАТОВ ОБУЧЕНИЯ В РАМКАХ ТЕКУЩЕЙ И ПРОМЕЖУТОЧНОЙ АТТЕСТАЦИИ ПО ДИСЦИПЛИНЕ (для очной формы обучения)</w:t>
      </w:r>
      <w:r w:rsidRPr="00800AB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00ABA">
        <w:rPr>
          <w:rFonts w:ascii="Times New Roman" w:hAnsi="Times New Roman" w:cs="Times New Roman"/>
          <w:b/>
          <w:sz w:val="24"/>
          <w:szCs w:val="24"/>
        </w:rPr>
        <w:instrText xml:space="preserve"> TC "</w:instrText>
      </w:r>
      <w:bookmarkStart w:id="53" w:name="_Toc353798137"/>
      <w:r w:rsidRPr="00800ABA">
        <w:rPr>
          <w:rFonts w:ascii="Times New Roman" w:hAnsi="Times New Roman" w:cs="Times New Roman"/>
          <w:b/>
          <w:sz w:val="24"/>
          <w:szCs w:val="24"/>
        </w:rPr>
        <w:instrText>ПРОЦЕДУРЫ КОНТРОЛЯ В РАМКАХ БАЛЛЬНО-РЕЙТИНГОВОЙ СИСТЕМЫ</w:instrText>
      </w:r>
      <w:bookmarkEnd w:id="53"/>
      <w:r w:rsidRPr="00800ABA">
        <w:rPr>
          <w:rFonts w:ascii="Times New Roman" w:hAnsi="Times New Roman" w:cs="Times New Roman"/>
          <w:b/>
          <w:sz w:val="24"/>
          <w:szCs w:val="24"/>
        </w:rPr>
        <w:instrText xml:space="preserve">" \f C \l "1" </w:instrText>
      </w:r>
      <w:r w:rsidRPr="00800ABA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160682" w:rsidRPr="00800ABA" w:rsidRDefault="00160682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x-none"/>
        </w:rPr>
      </w:pPr>
    </w:p>
    <w:p w:rsidR="00160682" w:rsidRPr="00800ABA" w:rsidRDefault="00160682" w:rsidP="0080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>6.1.</w:t>
      </w:r>
      <w:r w:rsidRPr="00800ABA">
        <w:rPr>
          <w:rFonts w:ascii="Times New Roman" w:hAnsi="Times New Roman" w:cs="Times New Roman"/>
          <w:sz w:val="24"/>
          <w:szCs w:val="24"/>
        </w:rPr>
        <w:t xml:space="preserve"> </w:t>
      </w:r>
      <w:r w:rsidRPr="00800ABA">
        <w:rPr>
          <w:rFonts w:ascii="Times New Roman" w:hAnsi="Times New Roman" w:cs="Times New Roman"/>
          <w:b/>
          <w:sz w:val="24"/>
          <w:szCs w:val="24"/>
        </w:rPr>
        <w:t>Весовой коэффициент значимости дисциплины – 1</w:t>
      </w:r>
    </w:p>
    <w:p w:rsidR="00160682" w:rsidRPr="00800ABA" w:rsidRDefault="00160682" w:rsidP="0080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 xml:space="preserve">6.2.Процедуры текущей и промежуточной  аттестации по дисциплине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6248"/>
        <w:gridCol w:w="1785"/>
        <w:gridCol w:w="1963"/>
      </w:tblGrid>
      <w:tr w:rsidR="00160682" w:rsidRPr="00800ABA" w:rsidTr="00B4298D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1.Лекции</w:t>
            </w: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коэффициент значимости совокупных результатов лекционных занятий – 0,5</w:t>
            </w:r>
          </w:p>
        </w:tc>
      </w:tr>
      <w:tr w:rsidR="00160682" w:rsidRPr="00800ABA" w:rsidTr="00B4298D">
        <w:trPr>
          <w:trHeight w:val="302"/>
        </w:trPr>
        <w:tc>
          <w:tcPr>
            <w:tcW w:w="312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Текущая аттестация  на лекциях 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– семестр, </w:t>
            </w:r>
          </w:p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неделя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160682" w:rsidRPr="00800ABA" w:rsidTr="00B4298D">
        <w:trPr>
          <w:trHeight w:val="86"/>
        </w:trPr>
        <w:tc>
          <w:tcPr>
            <w:tcW w:w="312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Посещение лекций (17)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="006C1887" w:rsidRPr="00B00F2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B00F2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, 1-17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:rsidR="00160682" w:rsidRPr="00800ABA" w:rsidTr="00B4298D">
        <w:trPr>
          <w:trHeight w:val="208"/>
        </w:trPr>
        <w:tc>
          <w:tcPr>
            <w:tcW w:w="312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B00F28" w:rsidP="00B00F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160682"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омашн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яя</w:t>
            </w:r>
            <w:r w:rsidR="00160682"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160682"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№1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6C1887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VIII</w:t>
            </w:r>
            <w:r w:rsidR="00160682"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, 4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:rsidR="00160682" w:rsidRPr="00800ABA" w:rsidTr="00B4298D">
        <w:trPr>
          <w:trHeight w:val="208"/>
        </w:trPr>
        <w:tc>
          <w:tcPr>
            <w:tcW w:w="312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="00B00F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№1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6C1887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VIII</w:t>
            </w:r>
            <w:r w:rsidR="003D4077"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160682"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16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:rsidR="00160682" w:rsidRPr="00800ABA" w:rsidTr="00B4298D">
        <w:trPr>
          <w:trHeight w:val="208"/>
        </w:trPr>
        <w:tc>
          <w:tcPr>
            <w:tcW w:w="5000" w:type="pct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Весовой коэффициент значимости результатов текущей аттестации по лекциям – 0,5</w:t>
            </w:r>
          </w:p>
        </w:tc>
      </w:tr>
      <w:tr w:rsidR="00160682" w:rsidRPr="00800ABA" w:rsidTr="00B4298D">
        <w:trPr>
          <w:trHeight w:val="208"/>
        </w:trPr>
        <w:tc>
          <w:tcPr>
            <w:tcW w:w="5000" w:type="pct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аттестация по лекциям – </w:t>
            </w:r>
            <w:r w:rsidR="003D4077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160682" w:rsidRPr="00800ABA" w:rsidTr="00B4298D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2. Практические занятия: коэффициент значимости совокупных  результатов практических занятий – 0,5</w:t>
            </w:r>
          </w:p>
        </w:tc>
      </w:tr>
      <w:tr w:rsidR="00160682" w:rsidRPr="00800ABA" w:rsidTr="00B4298D">
        <w:trPr>
          <w:trHeight w:val="302"/>
        </w:trPr>
        <w:tc>
          <w:tcPr>
            <w:tcW w:w="312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Текущая аттестация  на практических занятиях </w:t>
            </w:r>
          </w:p>
        </w:tc>
        <w:tc>
          <w:tcPr>
            <w:tcW w:w="89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– семестр, </w:t>
            </w:r>
          </w:p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неделя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160682" w:rsidRPr="00800ABA" w:rsidTr="00B4298D">
        <w:trPr>
          <w:trHeight w:val="70"/>
        </w:trPr>
        <w:tc>
          <w:tcPr>
            <w:tcW w:w="312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Посещение практических занятий (17)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6C1887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VIII</w:t>
            </w:r>
            <w:r w:rsidR="00160682"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, 1-17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60682" w:rsidRPr="00B00F28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:rsidR="00B00F28" w:rsidRPr="00800ABA" w:rsidTr="00B4298D">
        <w:trPr>
          <w:trHeight w:val="122"/>
        </w:trPr>
        <w:tc>
          <w:tcPr>
            <w:tcW w:w="312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0F28" w:rsidRPr="00B00F28" w:rsidRDefault="00B00F28" w:rsidP="001901C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омашн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яя</w:t>
            </w: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 №2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0F28" w:rsidRPr="00B00F28" w:rsidRDefault="00B00F28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VIII</w:t>
            </w: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, 7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0F28" w:rsidRPr="00B00F28" w:rsidRDefault="00B00F28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F28">
              <w:rPr>
                <w:rFonts w:ascii="Times New Roman" w:hAnsi="Times New Roman" w:cs="Times New Roman"/>
                <w:i/>
                <w:sz w:val="24"/>
                <w:szCs w:val="24"/>
              </w:rPr>
              <w:t>60</w:t>
            </w:r>
          </w:p>
        </w:tc>
      </w:tr>
      <w:tr w:rsidR="00160682" w:rsidRPr="00800ABA" w:rsidTr="00B4298D">
        <w:trPr>
          <w:trHeight w:val="70"/>
        </w:trPr>
        <w:tc>
          <w:tcPr>
            <w:tcW w:w="5000" w:type="pct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Весовой коэффициент значимости результатов текущей аттестации по практическим занятиям– 1</w:t>
            </w:r>
          </w:p>
        </w:tc>
      </w:tr>
      <w:tr w:rsidR="00160682" w:rsidRPr="00800ABA" w:rsidTr="00B4298D">
        <w:trPr>
          <w:trHeight w:val="70"/>
        </w:trPr>
        <w:tc>
          <w:tcPr>
            <w:tcW w:w="5000" w:type="pct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по практическим занятиям:  не предусмотрено</w:t>
            </w:r>
          </w:p>
        </w:tc>
      </w:tr>
      <w:tr w:rsidR="00160682" w:rsidRPr="00800ABA" w:rsidTr="00B4298D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tcMar>
              <w:left w:w="108" w:type="dxa"/>
              <w:right w:w="108" w:type="dxa"/>
            </w:tcMar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3. Лабораторные занятия: не предусмотрено</w:t>
            </w:r>
          </w:p>
        </w:tc>
      </w:tr>
    </w:tbl>
    <w:p w:rsidR="00B00F28" w:rsidRDefault="00B00F28" w:rsidP="00B00F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B00F28" w:rsidRPr="00B00F28" w:rsidRDefault="00B00F28" w:rsidP="00B00F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ar-SA"/>
        </w:rPr>
      </w:pPr>
      <w:r w:rsidRPr="00B0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6.3. Процедуры текущей и промежуточной аттестации курсовой работы </w:t>
      </w:r>
    </w:p>
    <w:tbl>
      <w:tblPr>
        <w:tblW w:w="10391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6706"/>
        <w:gridCol w:w="1984"/>
        <w:gridCol w:w="1701"/>
      </w:tblGrid>
      <w:tr w:rsidR="00B00F28" w:rsidRPr="00B00F28" w:rsidTr="001901C0">
        <w:trPr>
          <w:trHeight w:val="465"/>
        </w:trPr>
        <w:tc>
          <w:tcPr>
            <w:tcW w:w="6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28" w:rsidRPr="00B00F28" w:rsidRDefault="00B00F28" w:rsidP="00B00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00F28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 xml:space="preserve">Текущая аттестация выполнения </w:t>
            </w:r>
            <w:r w:rsidRPr="00B00F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курсовой работы/проекта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28" w:rsidRPr="00B00F28" w:rsidRDefault="00B00F28" w:rsidP="00B00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</w:pPr>
            <w:r w:rsidRPr="00B00F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Сроки − семестр, учебная 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F28" w:rsidRPr="00B00F28" w:rsidRDefault="00B00F28" w:rsidP="00B00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00F28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 xml:space="preserve">Максимальная </w:t>
            </w:r>
            <w:r w:rsidRPr="00B00F28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ar-SA"/>
              </w:rPr>
              <w:t>оценка в баллах</w:t>
            </w:r>
          </w:p>
        </w:tc>
      </w:tr>
      <w:tr w:rsidR="00B00F28" w:rsidRPr="00B00F28" w:rsidTr="001901C0">
        <w:trPr>
          <w:trHeight w:val="232"/>
        </w:trPr>
        <w:tc>
          <w:tcPr>
            <w:tcW w:w="6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28" w:rsidRPr="00B00F28" w:rsidRDefault="00B00F28" w:rsidP="00B00F2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B00F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Курсовая</w:t>
            </w:r>
            <w:r w:rsidRPr="00B00F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</w:t>
            </w:r>
            <w:r w:rsidRPr="00B00F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работа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28" w:rsidRPr="00B00F28" w:rsidRDefault="00B00F28" w:rsidP="00B00F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</w:pPr>
            <w:r w:rsidRPr="00B00F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VIII,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  <w:r w:rsidRPr="00B00F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-17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F28" w:rsidRPr="00B00F28" w:rsidRDefault="00B00F28" w:rsidP="00B00F2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B00F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100</w:t>
            </w:r>
          </w:p>
        </w:tc>
      </w:tr>
      <w:tr w:rsidR="00B00F28" w:rsidRPr="00B00F28" w:rsidTr="001901C0">
        <w:trPr>
          <w:trHeight w:val="23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F28" w:rsidRPr="00B00F28" w:rsidRDefault="00B00F28" w:rsidP="00B00F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00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Весовой коэффициент текущей аттестации</w:t>
            </w:r>
            <w:r w:rsidRPr="00B00F2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ar-SA"/>
              </w:rPr>
              <w:t xml:space="preserve"> выполнения </w:t>
            </w:r>
            <w:r w:rsidRPr="00B00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курсовой работы/проекта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B00F28" w:rsidRPr="00B00F28" w:rsidTr="001901C0">
        <w:trPr>
          <w:trHeight w:val="247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F28" w:rsidRPr="00B00F28" w:rsidRDefault="00B00F28" w:rsidP="00B00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00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Весовой коэффициент промежуточной  аттестации</w:t>
            </w:r>
            <w:r w:rsidRPr="00B00F2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ar-SA"/>
              </w:rPr>
              <w:t xml:space="preserve"> выполнения </w:t>
            </w:r>
            <w:r w:rsidRPr="00B00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курсовой работы/проект</w:t>
            </w:r>
            <w:proofErr w:type="gramStart"/>
            <w:r w:rsidRPr="00B00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а–</w:t>
            </w:r>
            <w:proofErr w:type="gramEnd"/>
            <w:r w:rsidRPr="00B00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защиты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</w:tc>
      </w:tr>
    </w:tbl>
    <w:p w:rsidR="00160682" w:rsidRPr="00800ABA" w:rsidRDefault="00160682" w:rsidP="00800ABA">
      <w:pPr>
        <w:spacing w:after="0" w:line="240" w:lineRule="auto"/>
        <w:ind w:left="993" w:hanging="284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>6.3. Процедуры текущей и промежуточной аттестации курсовой работы – не предусмотрено</w:t>
      </w:r>
    </w:p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 xml:space="preserve">6.4. Коэффициент </w:t>
      </w:r>
      <w:proofErr w:type="gramStart"/>
      <w:r w:rsidRPr="00800ABA">
        <w:rPr>
          <w:rFonts w:ascii="Times New Roman" w:hAnsi="Times New Roman" w:cs="Times New Roman"/>
          <w:b/>
          <w:sz w:val="24"/>
          <w:szCs w:val="24"/>
        </w:rPr>
        <w:t>значимости семестровых результатов освоения дисциплины</w:t>
      </w:r>
      <w:proofErr w:type="gramEnd"/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160682" w:rsidRPr="00800ABA" w:rsidTr="00650926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Порядковый номер семестра по учебному плану, в котором осваивается </w:t>
            </w: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Коэффициент </w:t>
            </w:r>
            <w:proofErr w:type="gramStart"/>
            <w:r w:rsidRPr="00800AB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значимости результатов освоения дисциплины</w:t>
            </w:r>
            <w:proofErr w:type="gramEnd"/>
            <w:r w:rsidRPr="00800AB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в семестре</w:t>
            </w:r>
          </w:p>
        </w:tc>
      </w:tr>
      <w:tr w:rsidR="00160682" w:rsidRPr="00800ABA" w:rsidTr="00650926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Семестр </w:t>
            </w:r>
            <w:r w:rsidR="006C1887" w:rsidRPr="00800A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6C18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6C1887" w:rsidRPr="00800A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160682" w:rsidRPr="00800ABA" w:rsidRDefault="00160682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60682" w:rsidRPr="00800ABA" w:rsidRDefault="00160682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60682" w:rsidRPr="00800ABA" w:rsidRDefault="00160682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60682" w:rsidRPr="00800ABA" w:rsidRDefault="00160682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60682" w:rsidRPr="00800ABA" w:rsidRDefault="00160682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pageBreakBefore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 </w:t>
      </w:r>
    </w:p>
    <w:p w:rsidR="00160682" w:rsidRPr="00800ABA" w:rsidRDefault="00160682" w:rsidP="00800ABA">
      <w:pPr>
        <w:spacing w:after="0" w:line="240" w:lineRule="auto"/>
        <w:jc w:val="right"/>
        <w:rPr>
          <w:rFonts w:ascii="Times New Roman" w:hAnsi="Times New Roman" w:cs="Times New Roman"/>
          <w:bCs/>
          <w:caps/>
          <w:spacing w:val="-17"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>к рабочей программе дисциплины</w:t>
      </w:r>
    </w:p>
    <w:p w:rsidR="00160682" w:rsidRPr="00800ABA" w:rsidRDefault="00160682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pStyle w:val="a6"/>
        <w:rPr>
          <w:b/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160682" w:rsidRPr="00800ABA" w:rsidRDefault="00160682" w:rsidP="0080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Дисциплина и ее аналоги, по которым возможно тестирование, отсутствуют на сайте ФЭПО </w:t>
      </w:r>
      <w:hyperlink r:id="rId19" w:tgtFrame="_blank" w:history="1">
        <w:r w:rsidRPr="00800AB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http://fepo.i-exam.ru</w:t>
        </w:r>
      </w:hyperlink>
      <w:r w:rsidRPr="00800ABA">
        <w:rPr>
          <w:rFonts w:ascii="Times New Roman" w:hAnsi="Times New Roman" w:cs="Times New Roman"/>
          <w:sz w:val="24"/>
          <w:szCs w:val="24"/>
        </w:rPr>
        <w:t>.</w:t>
      </w:r>
    </w:p>
    <w:p w:rsidR="00160682" w:rsidRPr="00800ABA" w:rsidRDefault="00160682" w:rsidP="0080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Дисциплина и ее аналоги, по которым возможно тестирование, отсутствуют на сайте </w:t>
      </w:r>
      <w:proofErr w:type="gramStart"/>
      <w:r w:rsidRPr="00800ABA">
        <w:rPr>
          <w:rFonts w:ascii="Times New Roman" w:hAnsi="Times New Roman" w:cs="Times New Roman"/>
          <w:sz w:val="24"/>
          <w:szCs w:val="24"/>
        </w:rPr>
        <w:t>Интернет-тренажеры</w:t>
      </w:r>
      <w:proofErr w:type="gramEnd"/>
      <w:r w:rsidRPr="00800ABA">
        <w:rPr>
          <w:rFonts w:ascii="Times New Roman" w:hAnsi="Times New Roman" w:cs="Times New Roman"/>
          <w:sz w:val="24"/>
          <w:szCs w:val="24"/>
        </w:rPr>
        <w:t> </w:t>
      </w:r>
      <w:hyperlink r:id="rId20" w:tgtFrame="_blank" w:history="1">
        <w:r w:rsidRPr="00800AB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http://training.i-exam.ru</w:t>
        </w:r>
      </w:hyperlink>
      <w:r w:rsidRPr="00800ABA">
        <w:rPr>
          <w:rFonts w:ascii="Times New Roman" w:hAnsi="Times New Roman" w:cs="Times New Roman"/>
          <w:sz w:val="24"/>
          <w:szCs w:val="24"/>
        </w:rPr>
        <w:t>.</w:t>
      </w:r>
    </w:p>
    <w:p w:rsidR="00160682" w:rsidRPr="00800ABA" w:rsidRDefault="00160682" w:rsidP="0080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Дисциплина и ее аналоги, по которым возможно тестирование, отсутствуют на портале СМУДС </w:t>
      </w:r>
      <w:proofErr w:type="spellStart"/>
      <w:r w:rsidRPr="00800ABA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800ABA">
        <w:rPr>
          <w:rFonts w:ascii="Times New Roman" w:hAnsi="Times New Roman" w:cs="Times New Roman"/>
          <w:sz w:val="24"/>
          <w:szCs w:val="24"/>
        </w:rPr>
        <w:t>.</w:t>
      </w:r>
    </w:p>
    <w:p w:rsidR="00160682" w:rsidRPr="00800ABA" w:rsidRDefault="00160682" w:rsidP="0080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В связи с отсутствием Дисциплины и ее аналогов, по которым возможно тестирование, на сайтах ФЭПО, </w:t>
      </w:r>
      <w:proofErr w:type="gramStart"/>
      <w:r w:rsidRPr="00800ABA">
        <w:rPr>
          <w:rFonts w:ascii="Times New Roman" w:hAnsi="Times New Roman" w:cs="Times New Roman"/>
          <w:sz w:val="24"/>
          <w:szCs w:val="24"/>
        </w:rPr>
        <w:t>Интернет-тренажеры</w:t>
      </w:r>
      <w:proofErr w:type="gramEnd"/>
      <w:r w:rsidRPr="00800ABA">
        <w:rPr>
          <w:rFonts w:ascii="Times New Roman" w:hAnsi="Times New Roman" w:cs="Times New Roman"/>
          <w:sz w:val="24"/>
          <w:szCs w:val="24"/>
        </w:rPr>
        <w:t xml:space="preserve"> и портале СМУДС </w:t>
      </w:r>
      <w:proofErr w:type="spellStart"/>
      <w:r w:rsidRPr="00800ABA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800ABA">
        <w:rPr>
          <w:rFonts w:ascii="Times New Roman" w:hAnsi="Times New Roman" w:cs="Times New Roman"/>
          <w:sz w:val="24"/>
          <w:szCs w:val="24"/>
        </w:rPr>
        <w:t>, тестирование в рамках НТК не проводится.</w:t>
      </w:r>
    </w:p>
    <w:p w:rsidR="00160682" w:rsidRPr="00800ABA" w:rsidRDefault="00160682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pageBreakBefore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  <w:r w:rsidRPr="00800ABA">
        <w:rPr>
          <w:rFonts w:ascii="Times New Roman" w:hAnsi="Times New Roman" w:cs="Times New Roman"/>
          <w:sz w:val="24"/>
          <w:szCs w:val="24"/>
        </w:rPr>
        <w:fldChar w:fldCharType="begin"/>
      </w:r>
      <w:r w:rsidRPr="00800ABA">
        <w:rPr>
          <w:rFonts w:ascii="Times New Roman" w:hAnsi="Times New Roman" w:cs="Times New Roman"/>
          <w:sz w:val="24"/>
          <w:szCs w:val="24"/>
        </w:rPr>
        <w:instrText xml:space="preserve"> TC "ПРОЦЕДУРЫ КОНТРОЛЯ В РАМКАХ БАЛЛЬНО-РЕЙТИНГОВОЙ СИСТЕМЫ" \l 1 </w:instrText>
      </w:r>
      <w:r w:rsidRPr="00800ABA">
        <w:rPr>
          <w:rFonts w:ascii="Times New Roman" w:hAnsi="Times New Roman" w:cs="Times New Roman"/>
          <w:sz w:val="24"/>
          <w:szCs w:val="24"/>
        </w:rPr>
        <w:fldChar w:fldCharType="end"/>
      </w:r>
    </w:p>
    <w:p w:rsidR="00160682" w:rsidRPr="0002057A" w:rsidRDefault="00160682" w:rsidP="0002057A">
      <w:pPr>
        <w:spacing w:after="0" w:line="240" w:lineRule="auto"/>
        <w:jc w:val="right"/>
        <w:rPr>
          <w:rFonts w:ascii="Times New Roman" w:hAnsi="Times New Roman" w:cs="Times New Roman"/>
          <w:bCs/>
          <w:caps/>
          <w:spacing w:val="-17"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>к рабочей программе дисциплины</w:t>
      </w: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>8</w:t>
      </w:r>
      <w:r w:rsidRPr="00800ABA">
        <w:rPr>
          <w:rFonts w:ascii="Times New Roman" w:hAnsi="Times New Roman" w:cs="Times New Roman"/>
          <w:sz w:val="24"/>
          <w:szCs w:val="24"/>
        </w:rPr>
        <w:t xml:space="preserve">. </w:t>
      </w:r>
      <w:r w:rsidRPr="00800ABA">
        <w:rPr>
          <w:rFonts w:ascii="Times New Roman" w:hAnsi="Times New Roman" w:cs="Times New Roman"/>
          <w:b/>
          <w:sz w:val="24"/>
          <w:szCs w:val="24"/>
        </w:rPr>
        <w:t xml:space="preserve">ФОНД ОЦЕНОЧНЫХ СРЕДСТВ ДЛЯ ПРОВЕДЕНИЯ ТЕКУЩЕЙ И ПРОМЕЖУТОЧНОЙ АТТЕСТАЦИИ ПО ДИСЦИПЛИНЕ </w:t>
      </w:r>
    </w:p>
    <w:p w:rsidR="00160682" w:rsidRPr="00800ABA" w:rsidRDefault="00160682" w:rsidP="00800ABA">
      <w:pPr>
        <w:pStyle w:val="a6"/>
        <w:rPr>
          <w:b/>
          <w:color w:val="auto"/>
          <w:sz w:val="24"/>
          <w:szCs w:val="24"/>
        </w:rPr>
      </w:pPr>
    </w:p>
    <w:p w:rsidR="00160682" w:rsidRPr="00800ABA" w:rsidRDefault="00160682" w:rsidP="00800ABA">
      <w:pPr>
        <w:pStyle w:val="a6"/>
        <w:rPr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160682" w:rsidRPr="00800ABA" w:rsidRDefault="00160682" w:rsidP="00800A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 </w:t>
      </w:r>
      <w:r w:rsidRPr="00800ABA">
        <w:rPr>
          <w:rFonts w:ascii="Times New Roman" w:hAnsi="Times New Roman" w:cs="Times New Roman"/>
          <w:sz w:val="24"/>
          <w:szCs w:val="24"/>
        </w:rP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389"/>
        <w:gridCol w:w="3119"/>
        <w:gridCol w:w="2693"/>
        <w:gridCol w:w="2551"/>
      </w:tblGrid>
      <w:tr w:rsidR="00045885" w:rsidRPr="00800ABA" w:rsidTr="00045885"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Компоненты компетенций</w:t>
            </w: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Признаки </w:t>
            </w:r>
            <w:proofErr w:type="gramStart"/>
            <w:r w:rsidRPr="0080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уровня освоения компонентов компетенций</w:t>
            </w:r>
            <w:proofErr w:type="gramEnd"/>
          </w:p>
        </w:tc>
      </w:tr>
      <w:tr w:rsidR="00045885" w:rsidRPr="00800ABA" w:rsidTr="00045885">
        <w:tc>
          <w:tcPr>
            <w:tcW w:w="1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80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пороговый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80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повышенный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высокий</w:t>
            </w:r>
            <w:proofErr w:type="gramEnd"/>
          </w:p>
        </w:tc>
      </w:tr>
      <w:tr w:rsidR="00045885" w:rsidRPr="00800ABA" w:rsidTr="00045885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Знания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sz w:val="24"/>
                <w:szCs w:val="24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045885" w:rsidRPr="00800ABA" w:rsidTr="00045885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sz w:val="24"/>
                <w:szCs w:val="24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sz w:val="24"/>
                <w:szCs w:val="24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sz w:val="24"/>
                <w:szCs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045885" w:rsidRPr="00800ABA" w:rsidTr="00045885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качества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sz w:val="24"/>
                <w:szCs w:val="24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682" w:rsidRPr="00800ABA" w:rsidRDefault="00160682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>8.2. КРИТЕРИИ ОЦЕНИВАНИЯ РЕЗУЛЬТАТОВ  ПРОМЕЖУТОЧНОЙ АТТЕСТАЦИИ ПРИ ИСПОЛЬЗОВАНИИ НЕЗАВИСИМОГО ТЕСТОВОГО КОНТРОЛЯ</w:t>
      </w:r>
    </w:p>
    <w:p w:rsidR="00160682" w:rsidRPr="00800ABA" w:rsidRDefault="00160682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82" w:rsidRPr="00800ABA" w:rsidRDefault="00160682" w:rsidP="0080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При проведении независимого тестового контроля как формы промежуточной аттестации применяется  методика оценивания результатов, предлагаемая разработчиками тестов. Процентные показатели результатов независимого тестового контроля  переводятся в баллы промежуточной аттестации по 100-балльной шкале в БРС:  </w:t>
      </w:r>
    </w:p>
    <w:p w:rsidR="00160682" w:rsidRPr="00800ABA" w:rsidRDefault="00160682" w:rsidP="00800ABA">
      <w:pPr>
        <w:pStyle w:val="23"/>
        <w:numPr>
          <w:ilvl w:val="0"/>
          <w:numId w:val="13"/>
        </w:numPr>
        <w:spacing w:before="0" w:after="0"/>
      </w:pPr>
      <w:r w:rsidRPr="00800ABA">
        <w:t>в случае балльной оценки по тесту (блокам, частям теста) переводится процент набранных баллов от общего числа возможных баллов по тесту;</w:t>
      </w:r>
    </w:p>
    <w:p w:rsidR="00160682" w:rsidRPr="00800ABA" w:rsidRDefault="00160682" w:rsidP="00800ABA">
      <w:pPr>
        <w:pStyle w:val="23"/>
        <w:numPr>
          <w:ilvl w:val="0"/>
          <w:numId w:val="13"/>
        </w:numPr>
        <w:spacing w:before="0" w:after="0"/>
      </w:pPr>
      <w:r w:rsidRPr="00800ABA">
        <w:t>при отсутствии балльной оценки по тесту  переводится процент верно выполненных заданий теста, от общего числа заданий.</w:t>
      </w: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 xml:space="preserve">8.3. ОЦЕНОЧНЫЕ СРЕДСТВА ДЛЯ ПРОВЕДЕНИЯ </w:t>
      </w:r>
      <w:proofErr w:type="gramStart"/>
      <w:r w:rsidRPr="00800ABA">
        <w:rPr>
          <w:rFonts w:ascii="Times New Roman" w:hAnsi="Times New Roman" w:cs="Times New Roman"/>
          <w:b/>
          <w:sz w:val="24"/>
          <w:szCs w:val="24"/>
        </w:rPr>
        <w:t>ТЕКУЩЕЙ</w:t>
      </w:r>
      <w:proofErr w:type="gramEnd"/>
      <w:r w:rsidRPr="00800A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0682" w:rsidRPr="00800ABA" w:rsidRDefault="00160682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b/>
          <w:sz w:val="24"/>
          <w:szCs w:val="24"/>
        </w:rPr>
        <w:t xml:space="preserve">И ПРОМЕЖУТОЧНОЙ АТТЕСТАЦИИ </w:t>
      </w:r>
    </w:p>
    <w:p w:rsidR="00160682" w:rsidRPr="00800ABA" w:rsidRDefault="00160682" w:rsidP="00800ABA">
      <w:pPr>
        <w:pStyle w:val="a6"/>
        <w:rPr>
          <w:b/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>8.3.1.</w:t>
      </w:r>
      <w:r w:rsidRPr="00800ABA">
        <w:rPr>
          <w:color w:val="auto"/>
          <w:sz w:val="24"/>
          <w:szCs w:val="24"/>
        </w:rPr>
        <w:t xml:space="preserve"> </w:t>
      </w:r>
      <w:r w:rsidRPr="00800ABA">
        <w:rPr>
          <w:b/>
          <w:color w:val="auto"/>
          <w:sz w:val="24"/>
          <w:szCs w:val="24"/>
        </w:rPr>
        <w:t xml:space="preserve">Примерные  задания для проведения </w:t>
      </w:r>
      <w:proofErr w:type="gramStart"/>
      <w:r w:rsidRPr="00800ABA">
        <w:rPr>
          <w:b/>
          <w:color w:val="auto"/>
          <w:sz w:val="24"/>
          <w:szCs w:val="24"/>
        </w:rPr>
        <w:t>мини-контрольных</w:t>
      </w:r>
      <w:proofErr w:type="gramEnd"/>
      <w:r w:rsidRPr="00800ABA">
        <w:rPr>
          <w:b/>
          <w:color w:val="auto"/>
          <w:sz w:val="24"/>
          <w:szCs w:val="24"/>
        </w:rPr>
        <w:t xml:space="preserve"> в рамках учебных занятий </w:t>
      </w:r>
    </w:p>
    <w:p w:rsidR="00160682" w:rsidRPr="00800ABA" w:rsidRDefault="00160682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предусмотрено.</w:t>
      </w:r>
    </w:p>
    <w:p w:rsidR="00160682" w:rsidRPr="00800ABA" w:rsidRDefault="00160682" w:rsidP="00800ABA">
      <w:pPr>
        <w:pStyle w:val="a6"/>
        <w:rPr>
          <w:b/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>8.3.2</w:t>
      </w:r>
      <w:r w:rsidRPr="00800ABA">
        <w:rPr>
          <w:color w:val="auto"/>
          <w:sz w:val="24"/>
          <w:szCs w:val="24"/>
        </w:rPr>
        <w:t xml:space="preserve">. </w:t>
      </w:r>
      <w:r w:rsidRPr="00800ABA">
        <w:rPr>
          <w:b/>
          <w:color w:val="auto"/>
          <w:sz w:val="24"/>
          <w:szCs w:val="24"/>
        </w:rPr>
        <w:t xml:space="preserve">Примерные контрольные задачи в рамках учебных занятий </w:t>
      </w:r>
    </w:p>
    <w:p w:rsidR="00160682" w:rsidRPr="00800ABA" w:rsidRDefault="00160682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предусмотрено.</w:t>
      </w:r>
    </w:p>
    <w:p w:rsidR="00160682" w:rsidRPr="00800ABA" w:rsidRDefault="00160682" w:rsidP="00800ABA">
      <w:pPr>
        <w:pStyle w:val="a6"/>
        <w:rPr>
          <w:b/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>8.3.3.</w:t>
      </w:r>
      <w:r w:rsidRPr="00800ABA">
        <w:rPr>
          <w:color w:val="auto"/>
          <w:sz w:val="24"/>
          <w:szCs w:val="24"/>
        </w:rPr>
        <w:t xml:space="preserve"> </w:t>
      </w:r>
      <w:r w:rsidRPr="00800ABA">
        <w:rPr>
          <w:b/>
          <w:color w:val="auto"/>
          <w:sz w:val="24"/>
          <w:szCs w:val="24"/>
        </w:rPr>
        <w:t>Примерные контрольные кейсы</w:t>
      </w:r>
      <w:r w:rsidRPr="00800ABA">
        <w:rPr>
          <w:color w:val="auto"/>
          <w:sz w:val="24"/>
          <w:szCs w:val="24"/>
        </w:rPr>
        <w:t xml:space="preserve"> </w:t>
      </w:r>
    </w:p>
    <w:p w:rsidR="00160682" w:rsidRPr="00800ABA" w:rsidRDefault="00160682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предусмотрено.</w:t>
      </w:r>
    </w:p>
    <w:p w:rsidR="00160682" w:rsidRPr="00800ABA" w:rsidRDefault="00160682" w:rsidP="00800ABA">
      <w:pPr>
        <w:pStyle w:val="a6"/>
        <w:rPr>
          <w:b/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>8.3.5.</w:t>
      </w:r>
      <w:r w:rsidRPr="00800ABA">
        <w:rPr>
          <w:color w:val="auto"/>
          <w:sz w:val="24"/>
          <w:szCs w:val="24"/>
        </w:rPr>
        <w:t xml:space="preserve"> </w:t>
      </w:r>
      <w:r w:rsidRPr="00800ABA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A3206D" w:rsidRPr="00800ABA" w:rsidRDefault="00A3206D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предусмотрено.</w:t>
      </w:r>
    </w:p>
    <w:p w:rsidR="00160682" w:rsidRDefault="00160682" w:rsidP="00800ABA">
      <w:pPr>
        <w:pStyle w:val="a6"/>
        <w:rPr>
          <w:b/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 xml:space="preserve">8.3.6. Перечень примерных  вопросов для экзамена: </w:t>
      </w:r>
    </w:p>
    <w:p w:rsidR="00293881" w:rsidRPr="002C48F6" w:rsidRDefault="00045885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Принципы классификации психических расстройств в соответствии с Международной Классификацией болезней 10 пересмотра (МКБ-10). </w:t>
      </w:r>
    </w:p>
    <w:p w:rsidR="00293881" w:rsidRPr="002C48F6" w:rsidRDefault="00045885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Организация психиатрической помощи населению. </w:t>
      </w:r>
    </w:p>
    <w:p w:rsidR="00293881" w:rsidRPr="002C48F6" w:rsidRDefault="00045885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Общие закономерности динамики психических заболеваний. </w:t>
      </w:r>
    </w:p>
    <w:p w:rsidR="00293881" w:rsidRPr="002C48F6" w:rsidRDefault="00045885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Этиология и патогенез психических расстройств. </w:t>
      </w:r>
    </w:p>
    <w:p w:rsidR="00293881" w:rsidRPr="002C48F6" w:rsidRDefault="00045885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Психогигиенические и психопрофилактические аспекты психиатрии. </w:t>
      </w:r>
    </w:p>
    <w:p w:rsidR="00293881" w:rsidRPr="002C48F6" w:rsidRDefault="00045885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Особенности ухода и надзора за психически больными. </w:t>
      </w:r>
    </w:p>
    <w:p w:rsidR="00045885" w:rsidRPr="002C48F6" w:rsidRDefault="00045885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Схема составления истории болезни в психиатрическом стационаре, особенности ее ведения и оформления.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Мышление, определение понятия. Расстройства мышления.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Нарушения темпа ассоциаций: болезненно ускоренное мышление, болезненно замедленное мышление,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ментизм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>Нарушение стройности, логичности мышления: разорванное мышление, бессвязное (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инкогерентное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>), обрыв мысли (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шперрунг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).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Нарушение целенаправленности мышления: резонерство (бесплодное </w:t>
      </w:r>
      <w:proofErr w:type="gramStart"/>
      <w:r w:rsidRPr="002C48F6">
        <w:rPr>
          <w:rFonts w:ascii="Times New Roman" w:eastAsia="Times New Roman" w:hAnsi="Times New Roman"/>
          <w:sz w:val="24"/>
          <w:szCs w:val="24"/>
        </w:rPr>
        <w:t>мудрствование</w:t>
      </w:r>
      <w:proofErr w:type="gramEnd"/>
      <w:r w:rsidRPr="002C48F6">
        <w:rPr>
          <w:rFonts w:ascii="Times New Roman" w:eastAsia="Times New Roman" w:hAnsi="Times New Roman"/>
          <w:sz w:val="24"/>
          <w:szCs w:val="24"/>
        </w:rPr>
        <w:t xml:space="preserve">), аутистическое, символическое, обстоятельное мышление, персеверации. Особенности нарушений мышления при различных психических заболеваниях.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Патологические идеи: навязчивые, сверхценные, бредовые.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Навязчивости, навязчивые мысли, сомнения, страхи (фобии), действия. Ритуалы, их защитный характер. Роль психической травмы в формировании навязчивостей. Навязчивости при соматических заболеваниях. Фобии </w:t>
      </w:r>
      <w:r w:rsidRPr="002C48F6">
        <w:rPr>
          <w:rFonts w:ascii="Times New Roman" w:eastAsia="Times New Roman" w:hAnsi="Times New Roman"/>
          <w:bCs/>
          <w:sz w:val="24"/>
          <w:szCs w:val="24"/>
        </w:rPr>
        <w:t>ипохондрического</w:t>
      </w:r>
      <w:r w:rsidRPr="002C48F6">
        <w:rPr>
          <w:rFonts w:ascii="Times New Roman" w:eastAsia="Times New Roman" w:hAnsi="Times New Roman"/>
          <w:sz w:val="24"/>
          <w:szCs w:val="24"/>
        </w:rPr>
        <w:t xml:space="preserve"> характера (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канцерофобии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кардиофобии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 и т.д.), их диагностическое значение.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Нарушения памяти: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гипермнезия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гипомнезия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парамнезии (псевдореминисценции, конфабуляции, криптомнезии).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Полная и частичная амнезия, диагностическое значение.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Интеллект, определение понятия. Врожденное слабоумие.  </w:t>
      </w:r>
    </w:p>
    <w:p w:rsidR="00293881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>Задержки психического развития.</w:t>
      </w:r>
    </w:p>
    <w:p w:rsidR="00045885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lastRenderedPageBreak/>
        <w:t xml:space="preserve">Приобретенное слабоумие (деменция). Понятие о лакунарном (частичном) и тотальном (глобальном) слабоумии. Диагностическое значение деменции, понятие о </w:t>
      </w:r>
      <w:proofErr w:type="spellStart"/>
      <w:r w:rsidRPr="002C48F6">
        <w:rPr>
          <w:rFonts w:ascii="Times New Roman" w:eastAsia="Times New Roman" w:hAnsi="Times New Roman"/>
          <w:bCs/>
          <w:sz w:val="24"/>
          <w:szCs w:val="24"/>
        </w:rPr>
        <w:t>психоорганическом</w:t>
      </w:r>
      <w:proofErr w:type="spellEnd"/>
      <w:r w:rsidRPr="002C48F6">
        <w:rPr>
          <w:rFonts w:ascii="Times New Roman" w:eastAsia="Times New Roman" w:hAnsi="Times New Roman"/>
          <w:bCs/>
          <w:sz w:val="24"/>
          <w:szCs w:val="24"/>
        </w:rPr>
        <w:t xml:space="preserve"> дефекте.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Эмоциональные состояния: настроение, аффект, страсть. Патологический и физиологический аффекты.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Нарушение адекватности эмоций: амбивалентность, неадекватность эмоций.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Нарушение устойчивости эмоций: эмоциональная лабильность,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эксплозивность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эмоциональная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торпидность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слабодушие.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Патологически повышенное настроение: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гипертимия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эйфория,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мория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экстаз.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Маниакальный синдром, маниакальная триада. Гневливая мания.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Патологически пониженное настроение: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гипотимия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дисфория, тревога, страх.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Депрессивные синдромы: меланхолический синдром (депрессивная триада), тревожная и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ажитированная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 депрессии,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астенодепрессивный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 синдром,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депрессивно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-ипохондрический синдром, синдром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Котара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депрессивно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-бредовой синдром. Суициды при депрессиях. </w:t>
      </w:r>
    </w:p>
    <w:p w:rsidR="001D204D" w:rsidRPr="002C48F6" w:rsidRDefault="001D204D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bCs/>
          <w:sz w:val="24"/>
          <w:szCs w:val="24"/>
        </w:rPr>
        <w:t>Соматические признаки депрессий, «маскированные депрессии».</w:t>
      </w:r>
      <w:r w:rsidRPr="002C48F6">
        <w:rPr>
          <w:rFonts w:ascii="Times New Roman" w:eastAsia="Times New Roman" w:hAnsi="Times New Roman"/>
          <w:bCs/>
          <w:sz w:val="24"/>
          <w:szCs w:val="24"/>
        </w:rPr>
        <w:br/>
        <w:t xml:space="preserve">Дифференциальная диагностика депрессий и соматических заболеваний. </w:t>
      </w:r>
    </w:p>
    <w:p w:rsidR="001D204D" w:rsidRPr="00800ABA" w:rsidRDefault="001D204D" w:rsidP="002C48F6">
      <w:pPr>
        <w:pStyle w:val="a6"/>
        <w:numPr>
          <w:ilvl w:val="0"/>
          <w:numId w:val="21"/>
        </w:numPr>
        <w:tabs>
          <w:tab w:val="clear" w:pos="705"/>
          <w:tab w:val="num" w:pos="426"/>
        </w:tabs>
        <w:ind w:left="0" w:firstLine="0"/>
        <w:rPr>
          <w:color w:val="auto"/>
          <w:sz w:val="24"/>
          <w:szCs w:val="24"/>
        </w:rPr>
      </w:pPr>
      <w:r w:rsidRPr="00800ABA">
        <w:rPr>
          <w:bCs/>
          <w:color w:val="auto"/>
          <w:sz w:val="24"/>
          <w:szCs w:val="24"/>
          <w:lang w:eastAsia="ru-RU"/>
        </w:rPr>
        <w:t>Тревожный синдром.</w:t>
      </w:r>
    </w:p>
    <w:p w:rsidR="00F82014" w:rsidRPr="002C48F6" w:rsidRDefault="00F82014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Патология внимания: истощаемость, отвлекаемость,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апрозексии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. Патология внимания при различных заболеваниях. </w:t>
      </w:r>
    </w:p>
    <w:p w:rsidR="00293881" w:rsidRPr="002C48F6" w:rsidRDefault="00F82014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>Общие признаки нарушения сознания: дезориентировка, алл</w:t>
      </w:r>
      <w:proofErr w:type="gramStart"/>
      <w:r w:rsidRPr="002C48F6"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 w:rsidRPr="002C48F6">
        <w:rPr>
          <w:rFonts w:ascii="Times New Roman" w:eastAsia="Times New Roman" w:hAnsi="Times New Roman"/>
          <w:sz w:val="24"/>
          <w:szCs w:val="24"/>
        </w:rPr>
        <w:t xml:space="preserve"> и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аутопсихическая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фрагментарность восприятия, нарушение связности и последовательности мышления, преобладание пассивности внимания, нарушение запоминания происходящих событий и последующая амнезия. </w:t>
      </w:r>
    </w:p>
    <w:p w:rsidR="00293881" w:rsidRPr="002C48F6" w:rsidRDefault="00B83727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Шизофрения, определения понятия. Основные и факультативные симптомы. </w:t>
      </w:r>
    </w:p>
    <w:p w:rsidR="00293881" w:rsidRPr="002C48F6" w:rsidRDefault="00B83727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Понятие о шизофреническом дефекте и шизофреническом исходе. </w:t>
      </w:r>
    </w:p>
    <w:p w:rsidR="00F82014" w:rsidRPr="002C48F6" w:rsidRDefault="00B83727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>Типы течения шизофрении: непрерывно-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прогредиентный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>, приступообразно-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прогредиентный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 (шубообразный) и периодический (ремитирующий). </w:t>
      </w:r>
    </w:p>
    <w:p w:rsidR="00F82014" w:rsidRPr="002C48F6" w:rsidRDefault="00F82014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Синдромы помрачения сознания: делирий,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онейроидный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аменция, сумеречное помрачение сознание. Диагностическое значение в психиатрической и диагностической практике. </w:t>
      </w:r>
    </w:p>
    <w:p w:rsidR="00B83727" w:rsidRDefault="00F82014" w:rsidP="002C48F6">
      <w:pPr>
        <w:pStyle w:val="a6"/>
        <w:numPr>
          <w:ilvl w:val="0"/>
          <w:numId w:val="21"/>
        </w:numPr>
        <w:tabs>
          <w:tab w:val="clear" w:pos="705"/>
          <w:tab w:val="num" w:pos="426"/>
        </w:tabs>
        <w:ind w:left="0" w:firstLine="0"/>
        <w:rPr>
          <w:color w:val="auto"/>
          <w:sz w:val="24"/>
          <w:szCs w:val="24"/>
          <w:lang w:eastAsia="ru-RU"/>
        </w:rPr>
      </w:pPr>
      <w:r w:rsidRPr="00800ABA">
        <w:rPr>
          <w:color w:val="auto"/>
          <w:sz w:val="24"/>
          <w:szCs w:val="24"/>
          <w:lang w:eastAsia="ru-RU"/>
        </w:rPr>
        <w:t xml:space="preserve">Синдромы выключения сознания: </w:t>
      </w:r>
      <w:proofErr w:type="spellStart"/>
      <w:r w:rsidRPr="00800ABA">
        <w:rPr>
          <w:color w:val="auto"/>
          <w:sz w:val="24"/>
          <w:szCs w:val="24"/>
          <w:lang w:eastAsia="ru-RU"/>
        </w:rPr>
        <w:t>обнубиляция</w:t>
      </w:r>
      <w:proofErr w:type="spellEnd"/>
      <w:r w:rsidRPr="00800ABA">
        <w:rPr>
          <w:color w:val="auto"/>
          <w:sz w:val="24"/>
          <w:szCs w:val="24"/>
          <w:lang w:eastAsia="ru-RU"/>
        </w:rPr>
        <w:t xml:space="preserve">, </w:t>
      </w:r>
      <w:proofErr w:type="spellStart"/>
      <w:r w:rsidRPr="00800ABA">
        <w:rPr>
          <w:color w:val="auto"/>
          <w:sz w:val="24"/>
          <w:szCs w:val="24"/>
          <w:lang w:eastAsia="ru-RU"/>
        </w:rPr>
        <w:t>сомноленция</w:t>
      </w:r>
      <w:proofErr w:type="spellEnd"/>
      <w:r w:rsidRPr="00800ABA">
        <w:rPr>
          <w:color w:val="auto"/>
          <w:sz w:val="24"/>
          <w:szCs w:val="24"/>
          <w:lang w:eastAsia="ru-RU"/>
        </w:rPr>
        <w:t xml:space="preserve">, оглушение, сопор, кома. </w:t>
      </w:r>
    </w:p>
    <w:p w:rsidR="00270EE6" w:rsidRPr="002C48F6" w:rsidRDefault="00B83727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proofErr w:type="gramStart"/>
      <w:r w:rsidRPr="002C48F6">
        <w:rPr>
          <w:rFonts w:ascii="Times New Roman" w:eastAsia="Times New Roman" w:hAnsi="Times New Roman"/>
          <w:sz w:val="24"/>
          <w:szCs w:val="24"/>
        </w:rPr>
        <w:t>Основные аффективные</w:t>
      </w:r>
      <w:proofErr w:type="gramEnd"/>
      <w:r w:rsidRPr="002C48F6">
        <w:rPr>
          <w:rFonts w:ascii="Times New Roman" w:eastAsia="Times New Roman" w:hAnsi="Times New Roman"/>
          <w:sz w:val="24"/>
          <w:szCs w:val="24"/>
        </w:rPr>
        <w:t xml:space="preserve"> синдромы: депрессивный, маниакальный, тревожный, дистимия. Понятие о фазах, циклах, текущем эпизоде, циклотимия. Типы течения: </w:t>
      </w:r>
      <w:proofErr w:type="gramStart"/>
      <w:r w:rsidRPr="002C48F6">
        <w:rPr>
          <w:rFonts w:ascii="Times New Roman" w:eastAsia="Times New Roman" w:hAnsi="Times New Roman"/>
          <w:sz w:val="24"/>
          <w:szCs w:val="24"/>
        </w:rPr>
        <w:t>биполярный</w:t>
      </w:r>
      <w:proofErr w:type="gramEnd"/>
      <w:r w:rsidRPr="002C48F6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монополярный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93881" w:rsidRPr="002C48F6" w:rsidRDefault="00270EE6" w:rsidP="002C48F6">
      <w:pPr>
        <w:pStyle w:val="a5"/>
        <w:keepNext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Неврозоподобные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 расстройства в инволюционном периоде (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астенодепрессивные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, ипохондрические), инволюционные депрессии и </w:t>
      </w: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параноид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270EE6" w:rsidRPr="002C48F6" w:rsidRDefault="00270EE6" w:rsidP="002C48F6">
      <w:pPr>
        <w:pStyle w:val="a5"/>
        <w:keepNext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Особенности депрессии и бреда </w:t>
      </w:r>
    </w:p>
    <w:p w:rsidR="00293881" w:rsidRDefault="00270EE6" w:rsidP="002C48F6">
      <w:pPr>
        <w:pStyle w:val="a6"/>
        <w:numPr>
          <w:ilvl w:val="0"/>
          <w:numId w:val="21"/>
        </w:numPr>
        <w:tabs>
          <w:tab w:val="clear" w:pos="705"/>
          <w:tab w:val="num" w:pos="426"/>
        </w:tabs>
        <w:ind w:left="0" w:firstLine="0"/>
        <w:rPr>
          <w:color w:val="auto"/>
          <w:sz w:val="24"/>
          <w:szCs w:val="24"/>
          <w:lang w:eastAsia="ru-RU"/>
        </w:rPr>
      </w:pPr>
      <w:r w:rsidRPr="00800ABA">
        <w:rPr>
          <w:color w:val="auto"/>
          <w:sz w:val="24"/>
          <w:szCs w:val="24"/>
          <w:lang w:eastAsia="ru-RU"/>
        </w:rPr>
        <w:t xml:space="preserve">Психические нарушения при сосудистых заболеваниях (атеросклероз, гипертоническая болезнь, гипотония). </w:t>
      </w:r>
    </w:p>
    <w:p w:rsidR="00270EE6" w:rsidRPr="002C48F6" w:rsidRDefault="00270EE6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2C48F6">
        <w:rPr>
          <w:rFonts w:ascii="Times New Roman" w:eastAsia="Times New Roman" w:hAnsi="Times New Roman"/>
          <w:sz w:val="24"/>
          <w:szCs w:val="24"/>
        </w:rPr>
        <w:t xml:space="preserve">Основные клинические формы расстройств личности.  </w:t>
      </w:r>
    </w:p>
    <w:p w:rsidR="00270EE6" w:rsidRPr="002C48F6" w:rsidRDefault="00270EE6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C48F6">
        <w:rPr>
          <w:rFonts w:ascii="Times New Roman" w:eastAsia="Times New Roman" w:hAnsi="Times New Roman"/>
          <w:sz w:val="24"/>
          <w:szCs w:val="24"/>
        </w:rPr>
        <w:t>Психопатоподобные</w:t>
      </w:r>
      <w:proofErr w:type="spellEnd"/>
      <w:r w:rsidRPr="002C48F6">
        <w:rPr>
          <w:rFonts w:ascii="Times New Roman" w:eastAsia="Times New Roman" w:hAnsi="Times New Roman"/>
          <w:sz w:val="24"/>
          <w:szCs w:val="24"/>
        </w:rPr>
        <w:t xml:space="preserve"> состояния при органических поражениях головного мозга различной этиологии. </w:t>
      </w:r>
    </w:p>
    <w:p w:rsidR="00293881" w:rsidRDefault="00270EE6" w:rsidP="002C48F6">
      <w:pPr>
        <w:pStyle w:val="a6"/>
        <w:numPr>
          <w:ilvl w:val="0"/>
          <w:numId w:val="21"/>
        </w:numPr>
        <w:tabs>
          <w:tab w:val="clear" w:pos="705"/>
          <w:tab w:val="num" w:pos="426"/>
        </w:tabs>
        <w:ind w:left="0" w:firstLine="0"/>
        <w:rPr>
          <w:color w:val="auto"/>
          <w:sz w:val="24"/>
          <w:szCs w:val="24"/>
          <w:lang w:eastAsia="ru-RU"/>
        </w:rPr>
      </w:pPr>
      <w:r w:rsidRPr="00800ABA">
        <w:rPr>
          <w:color w:val="auto"/>
          <w:sz w:val="24"/>
          <w:szCs w:val="24"/>
          <w:lang w:eastAsia="ru-RU"/>
        </w:rPr>
        <w:t xml:space="preserve">Динамика расстройств личности, понятие о компенсации и декомпенсации. </w:t>
      </w:r>
    </w:p>
    <w:p w:rsidR="00270EE6" w:rsidRPr="00800ABA" w:rsidRDefault="00270EE6" w:rsidP="00F82014">
      <w:pPr>
        <w:pStyle w:val="a6"/>
        <w:rPr>
          <w:i/>
          <w:color w:val="auto"/>
          <w:sz w:val="24"/>
          <w:szCs w:val="24"/>
        </w:rPr>
      </w:pPr>
    </w:p>
    <w:p w:rsidR="00160682" w:rsidRPr="00800ABA" w:rsidRDefault="00160682" w:rsidP="00800ABA">
      <w:pPr>
        <w:pStyle w:val="a6"/>
        <w:rPr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>8.3.7.</w:t>
      </w:r>
      <w:r w:rsidRPr="00800ABA">
        <w:rPr>
          <w:color w:val="auto"/>
          <w:sz w:val="24"/>
          <w:szCs w:val="24"/>
        </w:rPr>
        <w:t xml:space="preserve"> </w:t>
      </w:r>
      <w:r w:rsidRPr="00800ABA">
        <w:rPr>
          <w:b/>
          <w:color w:val="auto"/>
          <w:sz w:val="24"/>
          <w:szCs w:val="24"/>
        </w:rPr>
        <w:t xml:space="preserve">Ресурсы АПИМ </w:t>
      </w:r>
      <w:proofErr w:type="spellStart"/>
      <w:r w:rsidRPr="00800ABA">
        <w:rPr>
          <w:b/>
          <w:color w:val="auto"/>
          <w:sz w:val="24"/>
          <w:szCs w:val="24"/>
        </w:rPr>
        <w:t>УрФУ</w:t>
      </w:r>
      <w:proofErr w:type="spellEnd"/>
      <w:r w:rsidRPr="00800ABA">
        <w:rPr>
          <w:b/>
          <w:color w:val="auto"/>
          <w:sz w:val="24"/>
          <w:szCs w:val="24"/>
        </w:rPr>
        <w:t xml:space="preserve">, СКУД </w:t>
      </w:r>
      <w:proofErr w:type="spellStart"/>
      <w:r w:rsidRPr="00800ABA">
        <w:rPr>
          <w:b/>
          <w:color w:val="auto"/>
          <w:sz w:val="24"/>
          <w:szCs w:val="24"/>
        </w:rPr>
        <w:t>УрФУ</w:t>
      </w:r>
      <w:proofErr w:type="spellEnd"/>
      <w:r w:rsidRPr="00800ABA">
        <w:rPr>
          <w:b/>
          <w:color w:val="auto"/>
          <w:sz w:val="24"/>
          <w:szCs w:val="24"/>
        </w:rPr>
        <w:t xml:space="preserve"> для проведения тестового контроля в рамках текущей и промежуточной аттестации</w:t>
      </w:r>
      <w:r w:rsidRPr="00800ABA">
        <w:rPr>
          <w:color w:val="auto"/>
          <w:sz w:val="24"/>
          <w:szCs w:val="24"/>
        </w:rPr>
        <w:t xml:space="preserve"> </w:t>
      </w:r>
    </w:p>
    <w:p w:rsidR="00160682" w:rsidRPr="00800ABA" w:rsidRDefault="00160682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используются.</w:t>
      </w:r>
    </w:p>
    <w:p w:rsidR="00160682" w:rsidRPr="00800ABA" w:rsidRDefault="00160682" w:rsidP="00800ABA">
      <w:pPr>
        <w:pStyle w:val="a6"/>
        <w:rPr>
          <w:b/>
          <w:color w:val="auto"/>
          <w:sz w:val="24"/>
          <w:szCs w:val="24"/>
        </w:rPr>
      </w:pPr>
    </w:p>
    <w:p w:rsidR="00160682" w:rsidRPr="00800ABA" w:rsidRDefault="00160682" w:rsidP="00800ABA">
      <w:pPr>
        <w:pStyle w:val="a6"/>
        <w:rPr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>8.3.8</w:t>
      </w:r>
      <w:r w:rsidRPr="00800ABA">
        <w:rPr>
          <w:color w:val="auto"/>
          <w:sz w:val="24"/>
          <w:szCs w:val="24"/>
        </w:rPr>
        <w:t xml:space="preserve">. </w:t>
      </w:r>
      <w:r w:rsidRPr="00800ABA">
        <w:rPr>
          <w:b/>
          <w:color w:val="auto"/>
          <w:sz w:val="24"/>
          <w:szCs w:val="24"/>
        </w:rPr>
        <w:t>Ресурсы ФЭПО</w:t>
      </w:r>
      <w:r w:rsidRPr="00800ABA">
        <w:rPr>
          <w:color w:val="auto"/>
          <w:sz w:val="24"/>
          <w:szCs w:val="24"/>
        </w:rPr>
        <w:t xml:space="preserve"> </w:t>
      </w:r>
      <w:r w:rsidRPr="00800ABA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800ABA">
        <w:rPr>
          <w:color w:val="auto"/>
          <w:sz w:val="24"/>
          <w:szCs w:val="24"/>
        </w:rPr>
        <w:t xml:space="preserve"> </w:t>
      </w:r>
    </w:p>
    <w:p w:rsidR="00160682" w:rsidRPr="00800ABA" w:rsidRDefault="00160682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используются.</w:t>
      </w:r>
    </w:p>
    <w:p w:rsidR="00160682" w:rsidRPr="00800ABA" w:rsidRDefault="00160682" w:rsidP="00800ABA">
      <w:pPr>
        <w:pStyle w:val="a6"/>
        <w:rPr>
          <w:b/>
          <w:color w:val="auto"/>
          <w:sz w:val="24"/>
          <w:szCs w:val="24"/>
        </w:rPr>
      </w:pPr>
    </w:p>
    <w:p w:rsidR="00160682" w:rsidRPr="00800ABA" w:rsidRDefault="00160682" w:rsidP="00800ABA">
      <w:pPr>
        <w:pStyle w:val="a6"/>
        <w:rPr>
          <w:b/>
          <w:color w:val="auto"/>
          <w:sz w:val="24"/>
          <w:szCs w:val="24"/>
        </w:rPr>
      </w:pPr>
      <w:r w:rsidRPr="00800ABA">
        <w:rPr>
          <w:b/>
          <w:color w:val="auto"/>
          <w:sz w:val="24"/>
          <w:szCs w:val="24"/>
        </w:rPr>
        <w:t>8.3.9.</w:t>
      </w:r>
      <w:r w:rsidRPr="00800ABA">
        <w:rPr>
          <w:color w:val="auto"/>
          <w:sz w:val="24"/>
          <w:szCs w:val="24"/>
        </w:rPr>
        <w:t xml:space="preserve"> </w:t>
      </w:r>
      <w:proofErr w:type="gramStart"/>
      <w:r w:rsidRPr="00800ABA">
        <w:rPr>
          <w:b/>
          <w:color w:val="auto"/>
          <w:sz w:val="24"/>
          <w:szCs w:val="24"/>
        </w:rPr>
        <w:t>Интернет-тренажеры</w:t>
      </w:r>
      <w:proofErr w:type="gramEnd"/>
      <w:r w:rsidRPr="00800ABA">
        <w:rPr>
          <w:color w:val="auto"/>
          <w:sz w:val="24"/>
          <w:szCs w:val="24"/>
        </w:rPr>
        <w:t xml:space="preserve"> </w:t>
      </w:r>
    </w:p>
    <w:p w:rsidR="00160682" w:rsidRPr="00800ABA" w:rsidRDefault="00160682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используются.</w:t>
      </w:r>
    </w:p>
    <w:p w:rsidR="008F3253" w:rsidRPr="00800ABA" w:rsidRDefault="008F3253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F3253" w:rsidRPr="00800ABA" w:rsidSect="00B4298D">
      <w:pgSz w:w="11906" w:h="16838"/>
      <w:pgMar w:top="851" w:right="992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multilevel"/>
    <w:tmpl w:val="00000005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3">
    <w:nsid w:val="00000007"/>
    <w:multiLevelType w:val="multi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5">
    <w:nsid w:val="00000009"/>
    <w:multiLevelType w:val="multilevel"/>
    <w:tmpl w:val="E1A65E94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6">
    <w:nsid w:val="09D1393E"/>
    <w:multiLevelType w:val="multilevel"/>
    <w:tmpl w:val="B34047F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1C47CD"/>
    <w:multiLevelType w:val="multilevel"/>
    <w:tmpl w:val="450C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Verdana" w:hAnsi="Verdana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Verdana" w:hAnsi="Verdana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Verdana" w:hAnsi="Verdana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Verdana" w:hAnsi="Verdana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Verdana" w:hAnsi="Verdana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Verdana" w:hAnsi="Verdan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Verdana" w:hAnsi="Verdana"/>
      </w:rPr>
    </w:lvl>
  </w:abstractNum>
  <w:abstractNum w:abstractNumId="8">
    <w:nsid w:val="18B17328"/>
    <w:multiLevelType w:val="hybridMultilevel"/>
    <w:tmpl w:val="C930B9AC"/>
    <w:lvl w:ilvl="0" w:tplc="6BE816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A4C7A5B"/>
    <w:multiLevelType w:val="multilevel"/>
    <w:tmpl w:val="4C941C20"/>
    <w:lvl w:ilvl="0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3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1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73" w:hanging="1800"/>
      </w:pPr>
      <w:rPr>
        <w:rFonts w:hint="default"/>
      </w:rPr>
    </w:lvl>
  </w:abstractNum>
  <w:abstractNum w:abstractNumId="10">
    <w:nsid w:val="1B874B15"/>
    <w:multiLevelType w:val="singleLevel"/>
    <w:tmpl w:val="E7F8D47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">
    <w:nsid w:val="1DD10E85"/>
    <w:multiLevelType w:val="multilevel"/>
    <w:tmpl w:val="BE56942E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8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</w:rPr>
    </w:lvl>
  </w:abstractNum>
  <w:abstractNum w:abstractNumId="12">
    <w:nsid w:val="1DDB0422"/>
    <w:multiLevelType w:val="hybridMultilevel"/>
    <w:tmpl w:val="2F4C06EE"/>
    <w:lvl w:ilvl="0" w:tplc="4BA217A2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ascii="Times New Roman" w:hAnsi="Times New Roman" w:hint="default"/>
        <w:b/>
        <w:kern w:val="32"/>
        <w:sz w:val="24"/>
        <w:szCs w:val="24"/>
      </w:rPr>
    </w:lvl>
    <w:lvl w:ilvl="1" w:tplc="D5E8C730">
      <w:numFmt w:val="none"/>
      <w:lvlText w:val=""/>
      <w:lvlJc w:val="left"/>
      <w:pPr>
        <w:tabs>
          <w:tab w:val="num" w:pos="1985"/>
        </w:tabs>
      </w:pPr>
    </w:lvl>
    <w:lvl w:ilvl="2" w:tplc="1EA8564C">
      <w:numFmt w:val="none"/>
      <w:lvlText w:val=""/>
      <w:lvlJc w:val="left"/>
      <w:pPr>
        <w:tabs>
          <w:tab w:val="num" w:pos="1985"/>
        </w:tabs>
      </w:pPr>
    </w:lvl>
    <w:lvl w:ilvl="3" w:tplc="12988FD8">
      <w:numFmt w:val="none"/>
      <w:lvlText w:val=""/>
      <w:lvlJc w:val="left"/>
      <w:pPr>
        <w:tabs>
          <w:tab w:val="num" w:pos="1985"/>
        </w:tabs>
      </w:pPr>
    </w:lvl>
    <w:lvl w:ilvl="4" w:tplc="C8585878">
      <w:numFmt w:val="none"/>
      <w:lvlText w:val=""/>
      <w:lvlJc w:val="left"/>
      <w:pPr>
        <w:tabs>
          <w:tab w:val="num" w:pos="1985"/>
        </w:tabs>
      </w:pPr>
    </w:lvl>
    <w:lvl w:ilvl="5" w:tplc="60507B2C">
      <w:numFmt w:val="none"/>
      <w:lvlText w:val=""/>
      <w:lvlJc w:val="left"/>
      <w:pPr>
        <w:tabs>
          <w:tab w:val="num" w:pos="1985"/>
        </w:tabs>
      </w:pPr>
    </w:lvl>
    <w:lvl w:ilvl="6" w:tplc="AA561846">
      <w:numFmt w:val="none"/>
      <w:lvlText w:val=""/>
      <w:lvlJc w:val="left"/>
      <w:pPr>
        <w:tabs>
          <w:tab w:val="num" w:pos="1985"/>
        </w:tabs>
      </w:pPr>
    </w:lvl>
    <w:lvl w:ilvl="7" w:tplc="A72847E4">
      <w:numFmt w:val="none"/>
      <w:lvlText w:val=""/>
      <w:lvlJc w:val="left"/>
      <w:pPr>
        <w:tabs>
          <w:tab w:val="num" w:pos="1985"/>
        </w:tabs>
      </w:pPr>
    </w:lvl>
    <w:lvl w:ilvl="8" w:tplc="63425130">
      <w:numFmt w:val="none"/>
      <w:lvlText w:val=""/>
      <w:lvlJc w:val="left"/>
      <w:pPr>
        <w:tabs>
          <w:tab w:val="num" w:pos="1985"/>
        </w:tabs>
      </w:pPr>
    </w:lvl>
  </w:abstractNum>
  <w:abstractNum w:abstractNumId="13">
    <w:nsid w:val="23CE43A8"/>
    <w:multiLevelType w:val="hybridMultilevel"/>
    <w:tmpl w:val="AFCA53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DA03E5"/>
    <w:multiLevelType w:val="hybridMultilevel"/>
    <w:tmpl w:val="F9F6F4F8"/>
    <w:lvl w:ilvl="0" w:tplc="263087A2">
      <w:start w:val="1"/>
      <w:numFmt w:val="decimal"/>
      <w:lvlText w:val="%1."/>
      <w:lvlJc w:val="left"/>
      <w:pPr>
        <w:ind w:left="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5">
    <w:nsid w:val="32686B90"/>
    <w:multiLevelType w:val="hybridMultilevel"/>
    <w:tmpl w:val="64EE5ECE"/>
    <w:lvl w:ilvl="0" w:tplc="EFC8644C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103096"/>
    <w:multiLevelType w:val="hybridMultilevel"/>
    <w:tmpl w:val="BACCA9A2"/>
    <w:lvl w:ilvl="0" w:tplc="591AB1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3B3401B8"/>
    <w:multiLevelType w:val="multilevel"/>
    <w:tmpl w:val="C5B062F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18">
    <w:nsid w:val="44E30A65"/>
    <w:multiLevelType w:val="hybridMultilevel"/>
    <w:tmpl w:val="3FA053CE"/>
    <w:lvl w:ilvl="0" w:tplc="8898B9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E4CBD"/>
    <w:multiLevelType w:val="hybridMultilevel"/>
    <w:tmpl w:val="4FBEB206"/>
    <w:lvl w:ilvl="0" w:tplc="6BE816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F841A2"/>
    <w:multiLevelType w:val="multilevel"/>
    <w:tmpl w:val="14D82634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21">
    <w:nsid w:val="6D243E33"/>
    <w:multiLevelType w:val="hybridMultilevel"/>
    <w:tmpl w:val="EC924DF4"/>
    <w:lvl w:ilvl="0" w:tplc="263087A2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2">
    <w:nsid w:val="6E700644"/>
    <w:multiLevelType w:val="multilevel"/>
    <w:tmpl w:val="0158EDB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num w:numId="1">
    <w:abstractNumId w:val="0"/>
  </w:num>
  <w:num w:numId="2">
    <w:abstractNumId w:val="4"/>
    <w:lvlOverride w:ilvl="0">
      <w:startOverride w:val="1"/>
    </w:lvlOverride>
  </w:num>
  <w:num w:numId="3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0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2"/>
  </w:num>
  <w:num w:numId="7">
    <w:abstractNumId w:val="3"/>
  </w:num>
  <w:num w:numId="8">
    <w:abstractNumId w:val="1"/>
  </w:num>
  <w:num w:numId="9">
    <w:abstractNumId w:val="5"/>
  </w:num>
  <w:num w:numId="10">
    <w:abstractNumId w:val="8"/>
  </w:num>
  <w:num w:numId="11">
    <w:abstractNumId w:val="7"/>
  </w:num>
  <w:num w:numId="12">
    <w:abstractNumId w:val="13"/>
  </w:num>
  <w:num w:numId="13">
    <w:abstractNumId w:val="2"/>
  </w:num>
  <w:num w:numId="14">
    <w:abstractNumId w:val="15"/>
  </w:num>
  <w:num w:numId="15">
    <w:abstractNumId w:val="19"/>
  </w:num>
  <w:num w:numId="16">
    <w:abstractNumId w:val="9"/>
  </w:num>
  <w:num w:numId="17">
    <w:abstractNumId w:val="6"/>
  </w:num>
  <w:num w:numId="18">
    <w:abstractNumId w:val="14"/>
  </w:num>
  <w:num w:numId="19">
    <w:abstractNumId w:val="21"/>
  </w:num>
  <w:num w:numId="20">
    <w:abstractNumId w:val="16"/>
  </w:num>
  <w:num w:numId="21">
    <w:abstractNumId w:val="17"/>
  </w:num>
  <w:num w:numId="22">
    <w:abstractNumId w:val="22"/>
  </w:num>
  <w:num w:numId="23">
    <w:abstractNumId w:val="11"/>
  </w:num>
  <w:num w:numId="24">
    <w:abstractNumId w:val="20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498"/>
    <w:rsid w:val="0002057A"/>
    <w:rsid w:val="00045885"/>
    <w:rsid w:val="000B4504"/>
    <w:rsid w:val="00160682"/>
    <w:rsid w:val="001729BE"/>
    <w:rsid w:val="001D11AC"/>
    <w:rsid w:val="001D204D"/>
    <w:rsid w:val="001E7972"/>
    <w:rsid w:val="001F4B3C"/>
    <w:rsid w:val="00203D1B"/>
    <w:rsid w:val="00211193"/>
    <w:rsid w:val="00264B6E"/>
    <w:rsid w:val="00270EE6"/>
    <w:rsid w:val="00293881"/>
    <w:rsid w:val="002C48F6"/>
    <w:rsid w:val="00331DBE"/>
    <w:rsid w:val="003D4077"/>
    <w:rsid w:val="003E51FD"/>
    <w:rsid w:val="003F322E"/>
    <w:rsid w:val="00407D81"/>
    <w:rsid w:val="004162AB"/>
    <w:rsid w:val="0046556D"/>
    <w:rsid w:val="004F36E8"/>
    <w:rsid w:val="00536596"/>
    <w:rsid w:val="00594F27"/>
    <w:rsid w:val="005F5CFD"/>
    <w:rsid w:val="0060200E"/>
    <w:rsid w:val="006023FE"/>
    <w:rsid w:val="006358BE"/>
    <w:rsid w:val="00650926"/>
    <w:rsid w:val="00655BA3"/>
    <w:rsid w:val="00671498"/>
    <w:rsid w:val="006811D3"/>
    <w:rsid w:val="006B5715"/>
    <w:rsid w:val="006C1887"/>
    <w:rsid w:val="006D2456"/>
    <w:rsid w:val="00713B4B"/>
    <w:rsid w:val="00740871"/>
    <w:rsid w:val="007A4DF6"/>
    <w:rsid w:val="007E149E"/>
    <w:rsid w:val="007E4599"/>
    <w:rsid w:val="007E7C38"/>
    <w:rsid w:val="007F07A9"/>
    <w:rsid w:val="00800ABA"/>
    <w:rsid w:val="00845F29"/>
    <w:rsid w:val="00846F30"/>
    <w:rsid w:val="00852ED6"/>
    <w:rsid w:val="008636E0"/>
    <w:rsid w:val="00872C86"/>
    <w:rsid w:val="008C2116"/>
    <w:rsid w:val="008F1027"/>
    <w:rsid w:val="008F3253"/>
    <w:rsid w:val="009276B6"/>
    <w:rsid w:val="0094747E"/>
    <w:rsid w:val="00950BD7"/>
    <w:rsid w:val="009C5C89"/>
    <w:rsid w:val="009E178B"/>
    <w:rsid w:val="009E7594"/>
    <w:rsid w:val="00A20E93"/>
    <w:rsid w:val="00A3206D"/>
    <w:rsid w:val="00A56A5C"/>
    <w:rsid w:val="00B00F28"/>
    <w:rsid w:val="00B24B38"/>
    <w:rsid w:val="00B4298D"/>
    <w:rsid w:val="00B83727"/>
    <w:rsid w:val="00BB6C45"/>
    <w:rsid w:val="00BE0BAE"/>
    <w:rsid w:val="00BF6AC7"/>
    <w:rsid w:val="00C31A97"/>
    <w:rsid w:val="00CA4C88"/>
    <w:rsid w:val="00CA5406"/>
    <w:rsid w:val="00CD632F"/>
    <w:rsid w:val="00DF2B58"/>
    <w:rsid w:val="00E65CE6"/>
    <w:rsid w:val="00F82014"/>
    <w:rsid w:val="00FA00E8"/>
    <w:rsid w:val="00FC1F59"/>
    <w:rsid w:val="00FF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8F32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714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606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6714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714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149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671498"/>
    <w:rPr>
      <w:color w:val="4E7DBF"/>
      <w:u w:val="single"/>
    </w:rPr>
  </w:style>
  <w:style w:type="paragraph" w:styleId="a4">
    <w:name w:val="Normal (Web)"/>
    <w:basedOn w:val="a"/>
    <w:uiPriority w:val="99"/>
    <w:semiHidden/>
    <w:unhideWhenUsed/>
    <w:rsid w:val="00671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6B5715"/>
    <w:rPr>
      <w:rFonts w:ascii="Times New Roman" w:hAnsi="Times New Roman" w:cs="Times New Roman"/>
      <w:sz w:val="26"/>
      <w:szCs w:val="26"/>
    </w:rPr>
  </w:style>
  <w:style w:type="character" w:customStyle="1" w:styleId="11">
    <w:name w:val="Заголовок 1 Знак"/>
    <w:basedOn w:val="a0"/>
    <w:link w:val="10"/>
    <w:uiPriority w:val="9"/>
    <w:rsid w:val="008F32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1">
    <w:name w:val="Нумерованный список1"/>
    <w:basedOn w:val="a"/>
    <w:uiPriority w:val="99"/>
    <w:rsid w:val="008F325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99"/>
    <w:qFormat/>
    <w:rsid w:val="008F325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8F32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6068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1">
    <w:name w:val="Список 21"/>
    <w:basedOn w:val="a"/>
    <w:rsid w:val="0016068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">
    <w:name w:val="_2СтильЗаголовка"/>
    <w:basedOn w:val="a"/>
    <w:rsid w:val="00160682"/>
    <w:pPr>
      <w:tabs>
        <w:tab w:val="num" w:pos="567"/>
      </w:tabs>
      <w:spacing w:after="0" w:line="240" w:lineRule="auto"/>
      <w:ind w:left="567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160682"/>
  </w:style>
  <w:style w:type="paragraph" w:styleId="a6">
    <w:name w:val="footnote text"/>
    <w:basedOn w:val="a"/>
    <w:link w:val="a7"/>
    <w:rsid w:val="00160682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rsid w:val="0016068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23">
    <w:name w:val="2"/>
    <w:basedOn w:val="a"/>
    <w:rsid w:val="00160682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65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8F32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714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606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6714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714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149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671498"/>
    <w:rPr>
      <w:color w:val="4E7DBF"/>
      <w:u w:val="single"/>
    </w:rPr>
  </w:style>
  <w:style w:type="paragraph" w:styleId="a4">
    <w:name w:val="Normal (Web)"/>
    <w:basedOn w:val="a"/>
    <w:uiPriority w:val="99"/>
    <w:semiHidden/>
    <w:unhideWhenUsed/>
    <w:rsid w:val="00671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6B5715"/>
    <w:rPr>
      <w:rFonts w:ascii="Times New Roman" w:hAnsi="Times New Roman" w:cs="Times New Roman"/>
      <w:sz w:val="26"/>
      <w:szCs w:val="26"/>
    </w:rPr>
  </w:style>
  <w:style w:type="character" w:customStyle="1" w:styleId="11">
    <w:name w:val="Заголовок 1 Знак"/>
    <w:basedOn w:val="a0"/>
    <w:link w:val="10"/>
    <w:uiPriority w:val="9"/>
    <w:rsid w:val="008F32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1">
    <w:name w:val="Нумерованный список1"/>
    <w:basedOn w:val="a"/>
    <w:uiPriority w:val="99"/>
    <w:rsid w:val="008F325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99"/>
    <w:qFormat/>
    <w:rsid w:val="008F325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8F32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6068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1">
    <w:name w:val="Список 21"/>
    <w:basedOn w:val="a"/>
    <w:rsid w:val="0016068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">
    <w:name w:val="_2СтильЗаголовка"/>
    <w:basedOn w:val="a"/>
    <w:rsid w:val="00160682"/>
    <w:pPr>
      <w:tabs>
        <w:tab w:val="num" w:pos="567"/>
      </w:tabs>
      <w:spacing w:after="0" w:line="240" w:lineRule="auto"/>
      <w:ind w:left="567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160682"/>
  </w:style>
  <w:style w:type="paragraph" w:styleId="a6">
    <w:name w:val="footnote text"/>
    <w:basedOn w:val="a"/>
    <w:link w:val="a7"/>
    <w:rsid w:val="00160682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rsid w:val="0016068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23">
    <w:name w:val="2"/>
    <w:basedOn w:val="a"/>
    <w:rsid w:val="00160682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65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7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520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9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76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362275">
                                  <w:marLeft w:val="85"/>
                                  <w:marRight w:val="85"/>
                                  <w:marTop w:val="0"/>
                                  <w:marBottom w:val="0"/>
                                  <w:divBdr>
                                    <w:top w:val="single" w:sz="6" w:space="0" w:color="B0BDCC"/>
                                    <w:left w:val="single" w:sz="6" w:space="0" w:color="B0BDCC"/>
                                    <w:bottom w:val="single" w:sz="6" w:space="0" w:color="B0BDCC"/>
                                    <w:right w:val="single" w:sz="6" w:space="0" w:color="B0BDCC"/>
                                  </w:divBdr>
                                  <w:divsChild>
                                    <w:div w:id="60758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47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8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1460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51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233330" TargetMode="External"/><Relationship Id="rId13" Type="http://schemas.openxmlformats.org/officeDocument/2006/relationships/hyperlink" Target="http://biblioclub.ru/index.php?page=book&amp;id=446581" TargetMode="External"/><Relationship Id="rId18" Type="http://schemas.openxmlformats.org/officeDocument/2006/relationships/hyperlink" Target="http://www.cir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biblioclub.ru/index.php?page=book&amp;id=65022" TargetMode="External"/><Relationship Id="rId17" Type="http://schemas.openxmlformats.org/officeDocument/2006/relationships/hyperlink" Target="http://biblioclub.ru/index.php?page=book&amp;id=230257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271485" TargetMode="External"/><Relationship Id="rId20" Type="http://schemas.openxmlformats.org/officeDocument/2006/relationships/hyperlink" Target="https://docviewer.yandex.ru/r.xml?sk=3377379fafb3664f948b49bbd942f714&amp;url=http%3A%2F%2Ftraining.i-exam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1450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450062" TargetMode="External"/><Relationship Id="rId10" Type="http://schemas.openxmlformats.org/officeDocument/2006/relationships/hyperlink" Target="http://biblioclub.ru/index.php?page=book&amp;id=233060" TargetMode="External"/><Relationship Id="rId19" Type="http://schemas.openxmlformats.org/officeDocument/2006/relationships/hyperlink" Target="https://docviewer.yandex.ru/r.xml?sk=3377379fafb3664f948b49bbd942f714&amp;url=http%3A%2F%2Ffepo.i-exa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114935" TargetMode="External"/><Relationship Id="rId14" Type="http://schemas.openxmlformats.org/officeDocument/2006/relationships/hyperlink" Target="http://biblioclub.ru/index.php?page=book&amp;id=23350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5707</Words>
  <Characters>32530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pertsel_mg</dc:creator>
  <cp:lastModifiedBy>Лаборант</cp:lastModifiedBy>
  <cp:revision>4</cp:revision>
  <cp:lastPrinted>2018-06-21T12:10:00Z</cp:lastPrinted>
  <dcterms:created xsi:type="dcterms:W3CDTF">2018-09-21T11:33:00Z</dcterms:created>
  <dcterms:modified xsi:type="dcterms:W3CDTF">2018-10-09T15:01:00Z</dcterms:modified>
</cp:coreProperties>
</file>